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8A" w:rsidRDefault="001A325B" w:rsidP="005A6993">
      <w:pPr>
        <w:spacing w:after="0"/>
        <w:jc w:val="center"/>
        <w:rPr>
          <w:sz w:val="32"/>
          <w:szCs w:val="32"/>
        </w:rPr>
      </w:pPr>
      <w:r>
        <w:rPr>
          <w:sz w:val="32"/>
          <w:szCs w:val="32"/>
        </w:rPr>
        <w:t>CITY OF HURON</w:t>
      </w:r>
    </w:p>
    <w:p w:rsidR="001A325B" w:rsidRDefault="001A325B" w:rsidP="001A325B">
      <w:pPr>
        <w:spacing w:after="0"/>
        <w:jc w:val="center"/>
        <w:rPr>
          <w:sz w:val="32"/>
          <w:szCs w:val="32"/>
        </w:rPr>
      </w:pPr>
      <w:r>
        <w:rPr>
          <w:sz w:val="32"/>
          <w:szCs w:val="32"/>
        </w:rPr>
        <w:t>CITY COUNCIL</w:t>
      </w:r>
    </w:p>
    <w:p w:rsidR="001A325B" w:rsidRDefault="001A325B" w:rsidP="001A325B">
      <w:pPr>
        <w:spacing w:after="0"/>
        <w:jc w:val="center"/>
        <w:rPr>
          <w:sz w:val="32"/>
          <w:szCs w:val="32"/>
        </w:rPr>
      </w:pPr>
      <w:r>
        <w:rPr>
          <w:sz w:val="32"/>
          <w:szCs w:val="32"/>
        </w:rPr>
        <w:t>SPECIAL MEETING AGENDA</w:t>
      </w:r>
    </w:p>
    <w:p w:rsidR="000C0925" w:rsidRPr="00CF1F02" w:rsidRDefault="001A325B" w:rsidP="00C85235">
      <w:pPr>
        <w:tabs>
          <w:tab w:val="left" w:pos="3630"/>
        </w:tabs>
        <w:spacing w:after="0"/>
        <w:rPr>
          <w:sz w:val="20"/>
          <w:szCs w:val="20"/>
        </w:rPr>
      </w:pPr>
      <w:r>
        <w:rPr>
          <w:sz w:val="28"/>
          <w:szCs w:val="28"/>
        </w:rPr>
        <w:tab/>
      </w:r>
    </w:p>
    <w:p w:rsidR="001A325B" w:rsidRPr="00CF1F02" w:rsidRDefault="001A325B" w:rsidP="001A325B">
      <w:pPr>
        <w:spacing w:after="0" w:line="240" w:lineRule="auto"/>
        <w:rPr>
          <w:sz w:val="24"/>
          <w:szCs w:val="24"/>
        </w:rPr>
      </w:pPr>
      <w:r w:rsidRPr="00CF1F02">
        <w:rPr>
          <w:sz w:val="24"/>
          <w:szCs w:val="24"/>
        </w:rPr>
        <w:t xml:space="preserve">DATE: </w:t>
      </w:r>
      <w:r w:rsidRPr="00CF1F02">
        <w:rPr>
          <w:sz w:val="24"/>
          <w:szCs w:val="24"/>
        </w:rPr>
        <w:tab/>
      </w:r>
      <w:r w:rsidR="00CF1F02">
        <w:rPr>
          <w:sz w:val="24"/>
          <w:szCs w:val="24"/>
        </w:rPr>
        <w:tab/>
      </w:r>
      <w:r w:rsidRPr="00CF1F02">
        <w:rPr>
          <w:sz w:val="24"/>
          <w:szCs w:val="24"/>
        </w:rPr>
        <w:t>Wednesday, May 4, 2016</w:t>
      </w:r>
    </w:p>
    <w:p w:rsidR="001A325B" w:rsidRPr="00CF1F02" w:rsidRDefault="005A6993" w:rsidP="001A325B">
      <w:pPr>
        <w:spacing w:after="0" w:line="240" w:lineRule="auto"/>
        <w:rPr>
          <w:sz w:val="24"/>
          <w:szCs w:val="24"/>
        </w:rPr>
      </w:pPr>
      <w:r w:rsidRPr="00CF1F02">
        <w:rPr>
          <w:sz w:val="24"/>
          <w:szCs w:val="24"/>
        </w:rPr>
        <w:t>TIME:</w:t>
      </w:r>
      <w:r w:rsidRPr="00CF1F02">
        <w:rPr>
          <w:sz w:val="24"/>
          <w:szCs w:val="24"/>
        </w:rPr>
        <w:tab/>
      </w:r>
      <w:r w:rsidRPr="00CF1F02">
        <w:rPr>
          <w:sz w:val="24"/>
          <w:szCs w:val="24"/>
        </w:rPr>
        <w:tab/>
        <w:t>5:0</w:t>
      </w:r>
      <w:r w:rsidR="001A325B" w:rsidRPr="00CF1F02">
        <w:rPr>
          <w:sz w:val="24"/>
          <w:szCs w:val="24"/>
        </w:rPr>
        <w:t>0 p.m.</w:t>
      </w:r>
    </w:p>
    <w:p w:rsidR="001A325B" w:rsidRPr="00CF1F02" w:rsidRDefault="001A325B" w:rsidP="001A325B">
      <w:pPr>
        <w:spacing w:after="0" w:line="240" w:lineRule="auto"/>
        <w:rPr>
          <w:sz w:val="24"/>
          <w:szCs w:val="24"/>
        </w:rPr>
      </w:pPr>
      <w:r w:rsidRPr="00CF1F02">
        <w:rPr>
          <w:sz w:val="24"/>
          <w:szCs w:val="24"/>
        </w:rPr>
        <w:t>PLACE:</w:t>
      </w:r>
      <w:r w:rsidRPr="00CF1F02">
        <w:rPr>
          <w:sz w:val="24"/>
          <w:szCs w:val="24"/>
        </w:rPr>
        <w:tab/>
      </w:r>
      <w:r w:rsidR="00CF1F02">
        <w:rPr>
          <w:sz w:val="24"/>
          <w:szCs w:val="24"/>
        </w:rPr>
        <w:tab/>
      </w:r>
      <w:r w:rsidRPr="00CF1F02">
        <w:rPr>
          <w:sz w:val="24"/>
          <w:szCs w:val="24"/>
        </w:rPr>
        <w:t>Council Chambers</w:t>
      </w:r>
    </w:p>
    <w:p w:rsidR="001A325B" w:rsidRPr="00CF1F02" w:rsidRDefault="001A325B" w:rsidP="001A325B">
      <w:pPr>
        <w:spacing w:after="0" w:line="240" w:lineRule="auto"/>
        <w:rPr>
          <w:sz w:val="24"/>
          <w:szCs w:val="24"/>
        </w:rPr>
      </w:pPr>
      <w:r w:rsidRPr="00CF1F02">
        <w:rPr>
          <w:sz w:val="24"/>
          <w:szCs w:val="24"/>
        </w:rPr>
        <w:tab/>
      </w:r>
      <w:r w:rsidRPr="00CF1F02">
        <w:rPr>
          <w:sz w:val="24"/>
          <w:szCs w:val="24"/>
        </w:rPr>
        <w:tab/>
        <w:t>36311 Lassen Avenue</w:t>
      </w:r>
    </w:p>
    <w:p w:rsidR="001A325B" w:rsidRPr="00CF1F02" w:rsidRDefault="001A325B" w:rsidP="000C0925">
      <w:pPr>
        <w:spacing w:after="0" w:line="240" w:lineRule="auto"/>
        <w:rPr>
          <w:sz w:val="24"/>
          <w:szCs w:val="24"/>
        </w:rPr>
      </w:pPr>
      <w:r w:rsidRPr="00CF1F02">
        <w:rPr>
          <w:sz w:val="24"/>
          <w:szCs w:val="24"/>
        </w:rPr>
        <w:tab/>
      </w:r>
      <w:r w:rsidRPr="00CF1F02">
        <w:rPr>
          <w:sz w:val="24"/>
          <w:szCs w:val="24"/>
        </w:rPr>
        <w:tab/>
        <w:t>Huron, CA  93234</w:t>
      </w:r>
    </w:p>
    <w:p w:rsidR="000C0925" w:rsidRPr="00CF1F02" w:rsidRDefault="000C0925" w:rsidP="000C0925">
      <w:pPr>
        <w:spacing w:after="0" w:line="240" w:lineRule="auto"/>
        <w:rPr>
          <w:sz w:val="20"/>
          <w:szCs w:val="20"/>
        </w:rPr>
      </w:pPr>
    </w:p>
    <w:p w:rsidR="001A325B" w:rsidRPr="00CF1F02" w:rsidRDefault="001A325B" w:rsidP="00AC1AA5">
      <w:pPr>
        <w:pStyle w:val="ListParagraph"/>
        <w:numPr>
          <w:ilvl w:val="0"/>
          <w:numId w:val="5"/>
        </w:numPr>
        <w:spacing w:after="0" w:line="240" w:lineRule="auto"/>
        <w:rPr>
          <w:sz w:val="24"/>
          <w:szCs w:val="24"/>
        </w:rPr>
      </w:pPr>
      <w:r w:rsidRPr="00CF1F02">
        <w:rPr>
          <w:sz w:val="24"/>
          <w:szCs w:val="24"/>
          <w:u w:val="single"/>
        </w:rPr>
        <w:t>Roll Call</w:t>
      </w:r>
      <w:r w:rsidRPr="00CF1F02">
        <w:rPr>
          <w:sz w:val="24"/>
          <w:szCs w:val="24"/>
        </w:rPr>
        <w:t>:</w:t>
      </w:r>
      <w:r w:rsidRPr="00CF1F02">
        <w:rPr>
          <w:sz w:val="24"/>
          <w:szCs w:val="24"/>
        </w:rPr>
        <w:tab/>
        <w:t>Mayor Chavez, Mayor Pro-Tem Plasencia, Council-</w:t>
      </w:r>
    </w:p>
    <w:p w:rsidR="001A325B" w:rsidRPr="00CF1F02" w:rsidRDefault="001A325B" w:rsidP="00AC1AA5">
      <w:pPr>
        <w:spacing w:after="0" w:line="240" w:lineRule="auto"/>
        <w:ind w:left="2880"/>
        <w:rPr>
          <w:sz w:val="24"/>
          <w:szCs w:val="24"/>
        </w:rPr>
      </w:pPr>
      <w:r w:rsidRPr="00CF1F02">
        <w:rPr>
          <w:sz w:val="24"/>
          <w:szCs w:val="24"/>
        </w:rPr>
        <w:t>Members Pimentel, Tamayo and Solorio</w:t>
      </w:r>
    </w:p>
    <w:p w:rsidR="000C0925" w:rsidRPr="00CF1F02" w:rsidRDefault="000C0925" w:rsidP="000C0925">
      <w:pPr>
        <w:spacing w:after="0"/>
        <w:ind w:left="2880"/>
        <w:rPr>
          <w:sz w:val="16"/>
          <w:szCs w:val="16"/>
        </w:rPr>
      </w:pPr>
    </w:p>
    <w:p w:rsidR="001A325B" w:rsidRPr="00CF1F02" w:rsidRDefault="001A325B" w:rsidP="001A325B">
      <w:pPr>
        <w:pStyle w:val="ListParagraph"/>
        <w:numPr>
          <w:ilvl w:val="0"/>
          <w:numId w:val="6"/>
        </w:numPr>
        <w:spacing w:after="0"/>
        <w:rPr>
          <w:sz w:val="24"/>
          <w:szCs w:val="24"/>
        </w:rPr>
      </w:pPr>
      <w:r w:rsidRPr="00CF1F02">
        <w:rPr>
          <w:sz w:val="24"/>
          <w:szCs w:val="24"/>
          <w:u w:val="single"/>
        </w:rPr>
        <w:t>Administration</w:t>
      </w:r>
      <w:r w:rsidRPr="00CF1F02">
        <w:rPr>
          <w:sz w:val="24"/>
          <w:szCs w:val="24"/>
        </w:rPr>
        <w:t>:  None</w:t>
      </w:r>
    </w:p>
    <w:p w:rsidR="001A325B" w:rsidRPr="00CF1F02" w:rsidRDefault="001A325B" w:rsidP="001A325B">
      <w:pPr>
        <w:spacing w:after="0"/>
        <w:rPr>
          <w:sz w:val="16"/>
          <w:szCs w:val="16"/>
        </w:rPr>
      </w:pPr>
    </w:p>
    <w:p w:rsidR="001A325B" w:rsidRPr="00CF1F02" w:rsidRDefault="001A325B" w:rsidP="001A325B">
      <w:pPr>
        <w:numPr>
          <w:ilvl w:val="0"/>
          <w:numId w:val="6"/>
        </w:numPr>
        <w:spacing w:after="0"/>
        <w:rPr>
          <w:sz w:val="24"/>
          <w:szCs w:val="24"/>
        </w:rPr>
      </w:pPr>
      <w:r w:rsidRPr="00CF1F02">
        <w:rPr>
          <w:sz w:val="24"/>
          <w:szCs w:val="24"/>
          <w:u w:val="single"/>
        </w:rPr>
        <w:t>Public Comment</w:t>
      </w:r>
      <w:r w:rsidRPr="00CF1F02">
        <w:rPr>
          <w:sz w:val="24"/>
          <w:szCs w:val="24"/>
        </w:rPr>
        <w:t xml:space="preserve">: </w:t>
      </w:r>
    </w:p>
    <w:p w:rsidR="001A325B" w:rsidRDefault="001A325B" w:rsidP="001A325B">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C85235" w:rsidRPr="00877210" w:rsidRDefault="001A325B" w:rsidP="00AC1AA5">
      <w:pPr>
        <w:spacing w:after="0" w:line="240" w:lineRule="auto"/>
        <w:rPr>
          <w:sz w:val="24"/>
          <w:szCs w:val="24"/>
        </w:rPr>
      </w:pPr>
      <w:r>
        <w:rPr>
          <w:sz w:val="28"/>
          <w:szCs w:val="28"/>
        </w:rPr>
        <w:t xml:space="preserve">          VI.     </w:t>
      </w:r>
      <w:r>
        <w:rPr>
          <w:sz w:val="28"/>
          <w:szCs w:val="28"/>
        </w:rPr>
        <w:tab/>
      </w:r>
      <w:r w:rsidRPr="00AC1AA5">
        <w:rPr>
          <w:sz w:val="24"/>
          <w:szCs w:val="24"/>
          <w:u w:val="single"/>
        </w:rPr>
        <w:t>Closed Session</w:t>
      </w:r>
      <w:r w:rsidRPr="00877210">
        <w:rPr>
          <w:sz w:val="24"/>
          <w:szCs w:val="24"/>
        </w:rPr>
        <w:t xml:space="preserve">:  </w:t>
      </w:r>
      <w:r w:rsidR="00C85235" w:rsidRPr="00877210">
        <w:rPr>
          <w:sz w:val="24"/>
          <w:szCs w:val="24"/>
        </w:rPr>
        <w:t xml:space="preserve"> Pending Litigation </w:t>
      </w:r>
      <w:r w:rsidR="000C0925" w:rsidRPr="00877210">
        <w:rPr>
          <w:sz w:val="24"/>
          <w:szCs w:val="24"/>
        </w:rPr>
        <w:t>p</w:t>
      </w:r>
      <w:r w:rsidRPr="00877210">
        <w:rPr>
          <w:sz w:val="24"/>
          <w:szCs w:val="24"/>
        </w:rPr>
        <w:t xml:space="preserve">er </w:t>
      </w:r>
      <w:r w:rsidR="005A6993" w:rsidRPr="00877210">
        <w:rPr>
          <w:sz w:val="24"/>
          <w:szCs w:val="24"/>
        </w:rPr>
        <w:t xml:space="preserve">Government Code Section </w:t>
      </w:r>
    </w:p>
    <w:p w:rsidR="00C85235" w:rsidRPr="00877210" w:rsidRDefault="00C85235" w:rsidP="00AC1AA5">
      <w:pPr>
        <w:spacing w:after="0" w:line="240" w:lineRule="auto"/>
        <w:rPr>
          <w:sz w:val="24"/>
          <w:szCs w:val="24"/>
        </w:rPr>
      </w:pPr>
      <w:r w:rsidRPr="00877210">
        <w:rPr>
          <w:sz w:val="24"/>
          <w:szCs w:val="24"/>
        </w:rPr>
        <w:tab/>
      </w:r>
      <w:r w:rsidRPr="00877210">
        <w:rPr>
          <w:sz w:val="24"/>
          <w:szCs w:val="24"/>
        </w:rPr>
        <w:tab/>
        <w:t>54956.9 –</w:t>
      </w:r>
      <w:r w:rsidR="001A325B" w:rsidRPr="00877210">
        <w:rPr>
          <w:sz w:val="24"/>
          <w:szCs w:val="24"/>
        </w:rPr>
        <w:t xml:space="preserve"> </w:t>
      </w:r>
      <w:r w:rsidRPr="00877210">
        <w:rPr>
          <w:sz w:val="24"/>
          <w:szCs w:val="24"/>
        </w:rPr>
        <w:t>One Case - City of Huron v. PYJCKE Co. On</w:t>
      </w:r>
      <w:r w:rsidR="000C0925" w:rsidRPr="00877210">
        <w:rPr>
          <w:sz w:val="24"/>
          <w:szCs w:val="24"/>
        </w:rPr>
        <w:t xml:space="preserve">e </w:t>
      </w:r>
      <w:proofErr w:type="gramStart"/>
      <w:r w:rsidR="000C0925" w:rsidRPr="00877210">
        <w:rPr>
          <w:sz w:val="24"/>
          <w:szCs w:val="24"/>
        </w:rPr>
        <w:t>et</w:t>
      </w:r>
      <w:proofErr w:type="gramEnd"/>
      <w:r w:rsidR="000C0925" w:rsidRPr="00877210">
        <w:rPr>
          <w:sz w:val="24"/>
          <w:szCs w:val="24"/>
        </w:rPr>
        <w:t>.</w:t>
      </w:r>
      <w:r w:rsidRPr="00877210">
        <w:rPr>
          <w:sz w:val="24"/>
          <w:szCs w:val="24"/>
        </w:rPr>
        <w:t xml:space="preserve"> al., Fresno </w:t>
      </w:r>
    </w:p>
    <w:p w:rsidR="001A325B" w:rsidRPr="00877210" w:rsidRDefault="00C85235" w:rsidP="00AC1AA5">
      <w:pPr>
        <w:spacing w:after="0" w:line="240" w:lineRule="auto"/>
        <w:rPr>
          <w:sz w:val="24"/>
          <w:szCs w:val="24"/>
        </w:rPr>
      </w:pPr>
      <w:r w:rsidRPr="00877210">
        <w:rPr>
          <w:sz w:val="24"/>
          <w:szCs w:val="24"/>
        </w:rPr>
        <w:tab/>
      </w:r>
      <w:r w:rsidRPr="00877210">
        <w:rPr>
          <w:sz w:val="24"/>
          <w:szCs w:val="24"/>
        </w:rPr>
        <w:tab/>
        <w:t>County Case No. 16CECG00184;</w:t>
      </w:r>
    </w:p>
    <w:p w:rsidR="00C85235" w:rsidRPr="00AC1AA5" w:rsidRDefault="00C85235" w:rsidP="001A325B">
      <w:pPr>
        <w:spacing w:after="0" w:line="240" w:lineRule="auto"/>
        <w:rPr>
          <w:sz w:val="18"/>
          <w:szCs w:val="18"/>
        </w:rPr>
      </w:pPr>
      <w:r w:rsidRPr="00877210">
        <w:rPr>
          <w:sz w:val="24"/>
          <w:szCs w:val="24"/>
        </w:rPr>
        <w:tab/>
      </w:r>
    </w:p>
    <w:p w:rsidR="00C85235" w:rsidRPr="00877210" w:rsidRDefault="00C85235" w:rsidP="00AC1AA5">
      <w:pPr>
        <w:spacing w:after="0" w:line="240" w:lineRule="auto"/>
        <w:rPr>
          <w:sz w:val="24"/>
          <w:szCs w:val="24"/>
        </w:rPr>
      </w:pPr>
      <w:r w:rsidRPr="00877210">
        <w:rPr>
          <w:sz w:val="24"/>
          <w:szCs w:val="24"/>
        </w:rPr>
        <w:tab/>
      </w:r>
      <w:r w:rsidRPr="00877210">
        <w:rPr>
          <w:sz w:val="24"/>
          <w:szCs w:val="24"/>
        </w:rPr>
        <w:tab/>
        <w:t xml:space="preserve">Conference with Real Property Negotiator </w:t>
      </w:r>
      <w:r w:rsidR="000C0925" w:rsidRPr="00877210">
        <w:rPr>
          <w:sz w:val="24"/>
          <w:szCs w:val="24"/>
        </w:rPr>
        <w:t>p</w:t>
      </w:r>
      <w:r w:rsidRPr="00877210">
        <w:rPr>
          <w:sz w:val="24"/>
          <w:szCs w:val="24"/>
        </w:rPr>
        <w:t xml:space="preserve">er Government Code </w:t>
      </w:r>
    </w:p>
    <w:p w:rsidR="00C85235" w:rsidRPr="00877210" w:rsidRDefault="00C85235" w:rsidP="00AC1AA5">
      <w:pPr>
        <w:spacing w:after="0" w:line="240" w:lineRule="auto"/>
        <w:rPr>
          <w:sz w:val="24"/>
          <w:szCs w:val="24"/>
        </w:rPr>
      </w:pPr>
      <w:r w:rsidRPr="00877210">
        <w:rPr>
          <w:sz w:val="24"/>
          <w:szCs w:val="24"/>
        </w:rPr>
        <w:tab/>
      </w:r>
      <w:r w:rsidRPr="00877210">
        <w:rPr>
          <w:sz w:val="24"/>
          <w:szCs w:val="24"/>
        </w:rPr>
        <w:tab/>
        <w:t>Section 54958.   Property:  2 Acres at 11</w:t>
      </w:r>
      <w:r w:rsidRPr="00877210">
        <w:rPr>
          <w:sz w:val="24"/>
          <w:szCs w:val="24"/>
          <w:vertAlign w:val="superscript"/>
        </w:rPr>
        <w:t>th</w:t>
      </w:r>
      <w:r w:rsidRPr="00877210">
        <w:rPr>
          <w:sz w:val="24"/>
          <w:szCs w:val="24"/>
        </w:rPr>
        <w:t xml:space="preserve"> and Lassen</w:t>
      </w:r>
      <w:r w:rsidR="00877210">
        <w:rPr>
          <w:sz w:val="24"/>
          <w:szCs w:val="24"/>
        </w:rPr>
        <w:t xml:space="preserve"> Avenue</w:t>
      </w:r>
      <w:r w:rsidRPr="00877210">
        <w:rPr>
          <w:sz w:val="24"/>
          <w:szCs w:val="24"/>
        </w:rPr>
        <w:t>, City of Huron</w:t>
      </w:r>
    </w:p>
    <w:p w:rsidR="00C85235" w:rsidRPr="00877210" w:rsidRDefault="00C85235" w:rsidP="00AC1AA5">
      <w:pPr>
        <w:spacing w:after="0" w:line="240" w:lineRule="auto"/>
        <w:rPr>
          <w:sz w:val="24"/>
          <w:szCs w:val="24"/>
        </w:rPr>
      </w:pPr>
      <w:r w:rsidRPr="00877210">
        <w:rPr>
          <w:sz w:val="24"/>
          <w:szCs w:val="24"/>
        </w:rPr>
        <w:tab/>
      </w:r>
      <w:r w:rsidRPr="00877210">
        <w:rPr>
          <w:sz w:val="24"/>
          <w:szCs w:val="24"/>
        </w:rPr>
        <w:tab/>
        <w:t>City Representative:  City Manager Castro</w:t>
      </w:r>
    </w:p>
    <w:p w:rsidR="000C0925" w:rsidRPr="00877210" w:rsidRDefault="00C85235" w:rsidP="00AC1AA5">
      <w:pPr>
        <w:spacing w:after="0" w:line="240" w:lineRule="auto"/>
        <w:rPr>
          <w:sz w:val="24"/>
          <w:szCs w:val="24"/>
        </w:rPr>
      </w:pPr>
      <w:r w:rsidRPr="00877210">
        <w:rPr>
          <w:sz w:val="24"/>
          <w:szCs w:val="24"/>
        </w:rPr>
        <w:tab/>
      </w:r>
      <w:r w:rsidRPr="00877210">
        <w:rPr>
          <w:sz w:val="24"/>
          <w:szCs w:val="24"/>
        </w:rPr>
        <w:tab/>
        <w:t xml:space="preserve">Prospective Buyer Representative:  Legacy Construction (Williams </w:t>
      </w:r>
    </w:p>
    <w:p w:rsidR="000C0925" w:rsidRPr="00877210" w:rsidRDefault="000C0925" w:rsidP="00AC1AA5">
      <w:pPr>
        <w:tabs>
          <w:tab w:val="left" w:pos="720"/>
          <w:tab w:val="left" w:pos="1440"/>
          <w:tab w:val="left" w:pos="2160"/>
          <w:tab w:val="left" w:pos="3840"/>
        </w:tabs>
        <w:spacing w:after="0" w:line="240" w:lineRule="auto"/>
        <w:rPr>
          <w:sz w:val="24"/>
          <w:szCs w:val="24"/>
        </w:rPr>
      </w:pPr>
      <w:r w:rsidRPr="00877210">
        <w:rPr>
          <w:sz w:val="24"/>
          <w:szCs w:val="24"/>
        </w:rPr>
        <w:tab/>
      </w:r>
      <w:r w:rsidRPr="00877210">
        <w:rPr>
          <w:sz w:val="24"/>
          <w:szCs w:val="24"/>
        </w:rPr>
        <w:tab/>
      </w:r>
      <w:r w:rsidR="00C85235" w:rsidRPr="00877210">
        <w:rPr>
          <w:sz w:val="24"/>
          <w:szCs w:val="24"/>
        </w:rPr>
        <w:t xml:space="preserve">Cummings) </w:t>
      </w:r>
      <w:r w:rsidR="00AC1AA5">
        <w:rPr>
          <w:sz w:val="24"/>
          <w:szCs w:val="24"/>
        </w:rPr>
        <w:tab/>
      </w:r>
    </w:p>
    <w:p w:rsidR="000C0925" w:rsidRPr="00877210" w:rsidRDefault="000C0925" w:rsidP="00AC1AA5">
      <w:pPr>
        <w:spacing w:after="0" w:line="240" w:lineRule="auto"/>
        <w:rPr>
          <w:sz w:val="24"/>
          <w:szCs w:val="24"/>
        </w:rPr>
      </w:pPr>
      <w:r w:rsidRPr="00877210">
        <w:rPr>
          <w:sz w:val="24"/>
          <w:szCs w:val="24"/>
        </w:rPr>
        <w:tab/>
      </w:r>
      <w:r w:rsidRPr="00877210">
        <w:rPr>
          <w:sz w:val="24"/>
          <w:szCs w:val="24"/>
        </w:rPr>
        <w:tab/>
        <w:t>Under Negotiation:  Price and Terms of Sale by City;</w:t>
      </w:r>
    </w:p>
    <w:p w:rsidR="000C0925" w:rsidRPr="00AC1AA5" w:rsidRDefault="000C0925" w:rsidP="001A325B">
      <w:pPr>
        <w:spacing w:after="0" w:line="240" w:lineRule="auto"/>
        <w:rPr>
          <w:sz w:val="18"/>
          <w:szCs w:val="18"/>
        </w:rPr>
      </w:pPr>
    </w:p>
    <w:p w:rsidR="000C0925" w:rsidRPr="00877210" w:rsidRDefault="000C0925" w:rsidP="00AC1AA5">
      <w:pPr>
        <w:spacing w:after="0" w:line="240" w:lineRule="auto"/>
        <w:rPr>
          <w:sz w:val="24"/>
          <w:szCs w:val="24"/>
        </w:rPr>
      </w:pPr>
      <w:r w:rsidRPr="00877210">
        <w:rPr>
          <w:sz w:val="24"/>
          <w:szCs w:val="24"/>
        </w:rPr>
        <w:tab/>
      </w:r>
      <w:r w:rsidRPr="00877210">
        <w:rPr>
          <w:sz w:val="24"/>
          <w:szCs w:val="24"/>
        </w:rPr>
        <w:tab/>
        <w:t xml:space="preserve">Public Employee Discipline, Dismissal or Release, Pursuant to </w:t>
      </w:r>
    </w:p>
    <w:p w:rsidR="00877210" w:rsidRDefault="000C0925" w:rsidP="00AC1AA5">
      <w:pPr>
        <w:spacing w:after="0" w:line="240" w:lineRule="auto"/>
        <w:rPr>
          <w:sz w:val="24"/>
          <w:szCs w:val="24"/>
        </w:rPr>
      </w:pPr>
      <w:r w:rsidRPr="00877210">
        <w:rPr>
          <w:sz w:val="24"/>
          <w:szCs w:val="24"/>
        </w:rPr>
        <w:tab/>
      </w:r>
      <w:r w:rsidRPr="00877210">
        <w:rPr>
          <w:sz w:val="24"/>
          <w:szCs w:val="24"/>
        </w:rPr>
        <w:tab/>
        <w:t>Government Code Section 54957</w:t>
      </w:r>
      <w:r w:rsidR="00AC1AA5">
        <w:rPr>
          <w:sz w:val="24"/>
          <w:szCs w:val="24"/>
        </w:rPr>
        <w:t>;</w:t>
      </w:r>
      <w:r w:rsidRPr="00877210">
        <w:rPr>
          <w:sz w:val="24"/>
          <w:szCs w:val="24"/>
        </w:rPr>
        <w:t xml:space="preserve"> </w:t>
      </w:r>
    </w:p>
    <w:p w:rsidR="00877210" w:rsidRPr="00AC1AA5" w:rsidRDefault="00877210" w:rsidP="001A325B">
      <w:pPr>
        <w:spacing w:after="0" w:line="240" w:lineRule="auto"/>
        <w:rPr>
          <w:sz w:val="18"/>
          <w:szCs w:val="18"/>
        </w:rPr>
      </w:pPr>
    </w:p>
    <w:p w:rsidR="00877210" w:rsidRDefault="00877210" w:rsidP="00AC1AA5">
      <w:pPr>
        <w:spacing w:after="0" w:line="240" w:lineRule="auto"/>
        <w:rPr>
          <w:sz w:val="24"/>
          <w:szCs w:val="24"/>
        </w:rPr>
      </w:pPr>
      <w:r>
        <w:rPr>
          <w:sz w:val="24"/>
          <w:szCs w:val="24"/>
        </w:rPr>
        <w:tab/>
      </w:r>
      <w:r>
        <w:rPr>
          <w:sz w:val="24"/>
          <w:szCs w:val="24"/>
        </w:rPr>
        <w:tab/>
        <w:t>Personnel Pursuant to Government Code Section 54957 –</w:t>
      </w:r>
    </w:p>
    <w:p w:rsidR="00AC0F1D" w:rsidRDefault="00877210" w:rsidP="00AC1AA5">
      <w:pPr>
        <w:spacing w:after="0" w:line="240" w:lineRule="auto"/>
        <w:rPr>
          <w:sz w:val="24"/>
          <w:szCs w:val="24"/>
        </w:rPr>
      </w:pPr>
      <w:r>
        <w:rPr>
          <w:sz w:val="24"/>
          <w:szCs w:val="24"/>
        </w:rPr>
        <w:tab/>
      </w:r>
      <w:r>
        <w:rPr>
          <w:sz w:val="24"/>
          <w:szCs w:val="24"/>
        </w:rPr>
        <w:tab/>
        <w:t xml:space="preserve">Consideration of Formation of Committee/Commission and Appointment </w:t>
      </w:r>
    </w:p>
    <w:p w:rsidR="00C85235" w:rsidRDefault="00877210" w:rsidP="00AC0F1D">
      <w:pPr>
        <w:spacing w:after="0" w:line="240" w:lineRule="auto"/>
        <w:ind w:left="720" w:firstLine="720"/>
        <w:rPr>
          <w:sz w:val="24"/>
          <w:szCs w:val="24"/>
        </w:rPr>
      </w:pPr>
      <w:proofErr w:type="gramStart"/>
      <w:r>
        <w:rPr>
          <w:sz w:val="24"/>
          <w:szCs w:val="24"/>
        </w:rPr>
        <w:t>of</w:t>
      </w:r>
      <w:proofErr w:type="gramEnd"/>
      <w:r>
        <w:rPr>
          <w:sz w:val="24"/>
          <w:szCs w:val="24"/>
        </w:rPr>
        <w:t xml:space="preserve"> Members thereof, to Assess Educational/Vocational</w:t>
      </w:r>
      <w:r w:rsidR="00AC0F1D">
        <w:rPr>
          <w:sz w:val="24"/>
          <w:szCs w:val="24"/>
        </w:rPr>
        <w:t xml:space="preserve"> </w:t>
      </w:r>
      <w:r>
        <w:rPr>
          <w:sz w:val="24"/>
          <w:szCs w:val="24"/>
        </w:rPr>
        <w:t>Needs in the Community</w:t>
      </w:r>
      <w:r w:rsidR="00AC1AA5">
        <w:rPr>
          <w:sz w:val="24"/>
          <w:szCs w:val="24"/>
        </w:rPr>
        <w:t>;</w:t>
      </w:r>
    </w:p>
    <w:p w:rsidR="00CF1F02" w:rsidRPr="00AC1AA5" w:rsidRDefault="00CF1F02" w:rsidP="001A325B">
      <w:pPr>
        <w:spacing w:after="0" w:line="240" w:lineRule="auto"/>
        <w:rPr>
          <w:sz w:val="18"/>
          <w:szCs w:val="18"/>
        </w:rPr>
      </w:pPr>
    </w:p>
    <w:p w:rsidR="00CF1F02" w:rsidRDefault="00CF1F02" w:rsidP="00AC1AA5">
      <w:pPr>
        <w:spacing w:after="0" w:line="240" w:lineRule="auto"/>
        <w:rPr>
          <w:sz w:val="24"/>
          <w:szCs w:val="24"/>
        </w:rPr>
      </w:pPr>
      <w:r>
        <w:rPr>
          <w:sz w:val="24"/>
          <w:szCs w:val="24"/>
        </w:rPr>
        <w:tab/>
      </w:r>
      <w:r>
        <w:rPr>
          <w:sz w:val="24"/>
          <w:szCs w:val="24"/>
        </w:rPr>
        <w:tab/>
        <w:t xml:space="preserve">Personnel Pursuant to Government Code Section 54957 </w:t>
      </w:r>
    </w:p>
    <w:p w:rsidR="00CF1F02" w:rsidRDefault="00CF1F02" w:rsidP="00AC1AA5">
      <w:pPr>
        <w:tabs>
          <w:tab w:val="left" w:pos="720"/>
          <w:tab w:val="left" w:pos="1440"/>
          <w:tab w:val="left" w:pos="2160"/>
          <w:tab w:val="left" w:pos="2880"/>
          <w:tab w:val="left" w:pos="3600"/>
          <w:tab w:val="left" w:pos="4320"/>
          <w:tab w:val="left" w:pos="4680"/>
        </w:tabs>
        <w:spacing w:after="0" w:line="240" w:lineRule="auto"/>
        <w:rPr>
          <w:sz w:val="24"/>
          <w:szCs w:val="24"/>
        </w:rPr>
      </w:pPr>
      <w:r>
        <w:rPr>
          <w:sz w:val="24"/>
          <w:szCs w:val="24"/>
        </w:rPr>
        <w:tab/>
      </w:r>
      <w:r>
        <w:rPr>
          <w:sz w:val="24"/>
          <w:szCs w:val="24"/>
        </w:rPr>
        <w:tab/>
        <w:t>Title/Position:   City Engineer</w:t>
      </w:r>
      <w:r w:rsidR="00AC1AA5">
        <w:rPr>
          <w:sz w:val="24"/>
          <w:szCs w:val="24"/>
        </w:rPr>
        <w:tab/>
      </w:r>
    </w:p>
    <w:p w:rsidR="00AC1AA5" w:rsidRPr="00877210" w:rsidRDefault="00AC1AA5" w:rsidP="001A325B">
      <w:pPr>
        <w:spacing w:after="0" w:line="240" w:lineRule="auto"/>
        <w:rPr>
          <w:sz w:val="24"/>
          <w:szCs w:val="24"/>
        </w:rPr>
      </w:pPr>
    </w:p>
    <w:p w:rsidR="001A325B" w:rsidRPr="00AC1AA5" w:rsidRDefault="001A325B" w:rsidP="001A325B">
      <w:pPr>
        <w:numPr>
          <w:ilvl w:val="0"/>
          <w:numId w:val="7"/>
        </w:numPr>
        <w:spacing w:after="0" w:line="240" w:lineRule="auto"/>
        <w:rPr>
          <w:sz w:val="24"/>
          <w:szCs w:val="24"/>
        </w:rPr>
      </w:pPr>
      <w:r w:rsidRPr="00AC1AA5">
        <w:rPr>
          <w:sz w:val="24"/>
          <w:szCs w:val="24"/>
          <w:u w:val="single"/>
        </w:rPr>
        <w:t>Adjournment</w:t>
      </w:r>
      <w:r w:rsidRPr="00AC1AA5">
        <w:rPr>
          <w:sz w:val="24"/>
          <w:szCs w:val="24"/>
        </w:rPr>
        <w:t>:</w:t>
      </w:r>
    </w:p>
    <w:p w:rsidR="001A325B" w:rsidRDefault="001A325B" w:rsidP="001A325B"/>
    <w:p w:rsidR="000C0925" w:rsidRDefault="000C0925" w:rsidP="00DD616D">
      <w:pPr>
        <w:spacing w:after="160" w:line="259" w:lineRule="auto"/>
        <w:jc w:val="center"/>
        <w:rPr>
          <w:sz w:val="36"/>
          <w:szCs w:val="36"/>
        </w:rPr>
      </w:pPr>
    </w:p>
    <w:p w:rsidR="00835BF5" w:rsidRDefault="00DD616D" w:rsidP="00DD616D">
      <w:pPr>
        <w:spacing w:after="160" w:line="259" w:lineRule="auto"/>
        <w:jc w:val="center"/>
        <w:rPr>
          <w:sz w:val="36"/>
          <w:szCs w:val="36"/>
        </w:rPr>
      </w:pPr>
      <w:r>
        <w:rPr>
          <w:sz w:val="36"/>
          <w:szCs w:val="36"/>
        </w:rPr>
        <w:t>CI</w:t>
      </w:r>
      <w:r w:rsidR="00835BF5">
        <w:rPr>
          <w:sz w:val="36"/>
          <w:szCs w:val="36"/>
        </w:rPr>
        <w:t>TY OF HURON</w:t>
      </w:r>
    </w:p>
    <w:p w:rsidR="00835BF5" w:rsidRDefault="00835BF5" w:rsidP="00835BF5">
      <w:pPr>
        <w:pStyle w:val="NoSpacing"/>
        <w:tabs>
          <w:tab w:val="center" w:pos="3540"/>
          <w:tab w:val="left" w:pos="6210"/>
        </w:tabs>
        <w:jc w:val="center"/>
        <w:rPr>
          <w:sz w:val="36"/>
          <w:szCs w:val="36"/>
        </w:rPr>
      </w:pPr>
      <w:r>
        <w:rPr>
          <w:sz w:val="36"/>
          <w:szCs w:val="36"/>
        </w:rPr>
        <w:t>CITY COUNCIL</w:t>
      </w:r>
    </w:p>
    <w:p w:rsidR="00835BF5" w:rsidRDefault="00835BF5" w:rsidP="00835BF5">
      <w:pPr>
        <w:pStyle w:val="NoSpacing"/>
        <w:jc w:val="center"/>
        <w:rPr>
          <w:sz w:val="36"/>
          <w:szCs w:val="36"/>
        </w:rPr>
      </w:pPr>
      <w:proofErr w:type="gramStart"/>
      <w:r>
        <w:rPr>
          <w:sz w:val="36"/>
          <w:szCs w:val="36"/>
        </w:rPr>
        <w:t>and</w:t>
      </w:r>
      <w:proofErr w:type="gramEnd"/>
    </w:p>
    <w:p w:rsidR="00835BF5" w:rsidRDefault="00835BF5" w:rsidP="00835BF5">
      <w:pPr>
        <w:pStyle w:val="NoSpacing"/>
        <w:jc w:val="center"/>
        <w:outlineLvl w:val="0"/>
        <w:rPr>
          <w:sz w:val="36"/>
          <w:szCs w:val="36"/>
        </w:rPr>
      </w:pPr>
      <w:r>
        <w:rPr>
          <w:sz w:val="36"/>
          <w:szCs w:val="36"/>
        </w:rPr>
        <w:t>HOUSING AUTHORITY</w:t>
      </w:r>
    </w:p>
    <w:p w:rsidR="00835BF5" w:rsidRDefault="00835BF5" w:rsidP="00835BF5">
      <w:pPr>
        <w:pStyle w:val="NoSpacing"/>
        <w:jc w:val="center"/>
        <w:outlineLvl w:val="0"/>
        <w:rPr>
          <w:sz w:val="36"/>
          <w:szCs w:val="36"/>
        </w:rPr>
      </w:pPr>
      <w:proofErr w:type="gramStart"/>
      <w:r>
        <w:rPr>
          <w:sz w:val="36"/>
          <w:szCs w:val="36"/>
        </w:rPr>
        <w:t>and</w:t>
      </w:r>
      <w:proofErr w:type="gramEnd"/>
      <w:r>
        <w:rPr>
          <w:sz w:val="36"/>
          <w:szCs w:val="36"/>
        </w:rPr>
        <w:t xml:space="preserve"> </w:t>
      </w:r>
    </w:p>
    <w:p w:rsidR="00835BF5" w:rsidRDefault="00835BF5" w:rsidP="00835BF5">
      <w:pPr>
        <w:pStyle w:val="NoSpacing"/>
        <w:jc w:val="center"/>
        <w:outlineLvl w:val="0"/>
        <w:rPr>
          <w:sz w:val="36"/>
          <w:szCs w:val="36"/>
        </w:rPr>
      </w:pPr>
      <w:r>
        <w:rPr>
          <w:sz w:val="36"/>
          <w:szCs w:val="36"/>
        </w:rPr>
        <w:t>PUBLIC FINANCING AUTHORITY</w:t>
      </w:r>
    </w:p>
    <w:p w:rsidR="00835BF5" w:rsidRDefault="00835BF5" w:rsidP="00835BF5">
      <w:pPr>
        <w:pStyle w:val="NoSpacing"/>
        <w:tabs>
          <w:tab w:val="left" w:pos="5205"/>
        </w:tabs>
        <w:rPr>
          <w:sz w:val="36"/>
          <w:szCs w:val="36"/>
        </w:rPr>
      </w:pPr>
    </w:p>
    <w:p w:rsidR="00835BF5" w:rsidRPr="00BD500C" w:rsidRDefault="00835BF5" w:rsidP="00BD500C">
      <w:pPr>
        <w:pStyle w:val="NoSpacing"/>
        <w:jc w:val="center"/>
        <w:outlineLvl w:val="0"/>
        <w:rPr>
          <w:sz w:val="36"/>
          <w:szCs w:val="36"/>
        </w:rPr>
      </w:pPr>
      <w:r>
        <w:rPr>
          <w:sz w:val="36"/>
          <w:szCs w:val="36"/>
        </w:rPr>
        <w:t>Regular Meeting Agenda</w:t>
      </w:r>
    </w:p>
    <w:p w:rsidR="00835BF5" w:rsidRDefault="00835BF5" w:rsidP="00835BF5">
      <w:pPr>
        <w:pStyle w:val="NoSpacing"/>
        <w:tabs>
          <w:tab w:val="left" w:pos="5295"/>
        </w:tabs>
        <w:rPr>
          <w:b/>
          <w:bCs/>
          <w:color w:val="000000"/>
          <w:u w:val="single"/>
        </w:rPr>
      </w:pPr>
    </w:p>
    <w:p w:rsidR="00835BF5" w:rsidRDefault="00835BF5" w:rsidP="00835BF5">
      <w:pPr>
        <w:pStyle w:val="NoSpacing"/>
        <w:tabs>
          <w:tab w:val="left" w:pos="5295"/>
        </w:tabs>
        <w:rPr>
          <w:b/>
          <w:bCs/>
          <w:color w:val="000000"/>
        </w:rPr>
      </w:pPr>
    </w:p>
    <w:p w:rsidR="00835BF5" w:rsidRDefault="00835BF5" w:rsidP="00835BF5">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835BF5" w:rsidTr="00835BF5">
        <w:trPr>
          <w:trHeight w:val="1455"/>
        </w:trPr>
        <w:tc>
          <w:tcPr>
            <w:tcW w:w="9405" w:type="dxa"/>
            <w:tcBorders>
              <w:top w:val="single" w:sz="4" w:space="0" w:color="auto"/>
              <w:left w:val="single" w:sz="4" w:space="0" w:color="auto"/>
              <w:bottom w:val="single" w:sz="4" w:space="0" w:color="auto"/>
              <w:right w:val="single" w:sz="4" w:space="0" w:color="auto"/>
            </w:tcBorders>
          </w:tcPr>
          <w:p w:rsidR="00835BF5" w:rsidRDefault="00835BF5">
            <w:pPr>
              <w:pStyle w:val="NoSpacing"/>
              <w:tabs>
                <w:tab w:val="left" w:pos="5295"/>
              </w:tabs>
              <w:spacing w:line="252" w:lineRule="auto"/>
              <w:ind w:left="75"/>
              <w:jc w:val="center"/>
              <w:rPr>
                <w:b/>
                <w:bCs/>
                <w:color w:val="000000"/>
                <w:sz w:val="20"/>
                <w:szCs w:val="20"/>
              </w:rPr>
            </w:pPr>
          </w:p>
          <w:p w:rsidR="00835BF5" w:rsidRDefault="00835BF5">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835BF5" w:rsidRDefault="00835BF5">
            <w:pPr>
              <w:pStyle w:val="NoSpacing"/>
              <w:tabs>
                <w:tab w:val="left" w:pos="5295"/>
              </w:tabs>
              <w:spacing w:line="252" w:lineRule="auto"/>
              <w:ind w:left="75"/>
              <w:rPr>
                <w:b/>
                <w:bCs/>
                <w:color w:val="000000"/>
                <w:sz w:val="18"/>
                <w:szCs w:val="18"/>
              </w:rPr>
            </w:pPr>
          </w:p>
          <w:p w:rsidR="00835BF5" w:rsidRDefault="00835BF5">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835BF5" w:rsidRDefault="00835BF5" w:rsidP="00835BF5">
      <w:pPr>
        <w:pStyle w:val="NoSpacing"/>
        <w:tabs>
          <w:tab w:val="left" w:pos="5220"/>
        </w:tabs>
        <w:rPr>
          <w:b/>
          <w:bCs/>
          <w:color w:val="000000"/>
        </w:rPr>
      </w:pPr>
      <w:r>
        <w:rPr>
          <w:b/>
          <w:bCs/>
          <w:color w:val="000000"/>
        </w:rPr>
        <w:tab/>
      </w:r>
    </w:p>
    <w:p w:rsidR="00835BF5" w:rsidRDefault="00835BF5" w:rsidP="00835BF5">
      <w:pPr>
        <w:pStyle w:val="NoSpacing"/>
        <w:tabs>
          <w:tab w:val="left" w:pos="5295"/>
        </w:tabs>
        <w:rPr>
          <w:b/>
          <w:bCs/>
          <w:color w:val="000000"/>
        </w:rPr>
      </w:pPr>
      <w:r>
        <w:rPr>
          <w:b/>
          <w:bCs/>
          <w:color w:val="000000"/>
        </w:rPr>
        <w:tab/>
      </w:r>
    </w:p>
    <w:p w:rsidR="00835BF5" w:rsidRDefault="00835BF5" w:rsidP="00835BF5">
      <w:pPr>
        <w:pStyle w:val="NoSpacing"/>
        <w:tabs>
          <w:tab w:val="left" w:pos="5295"/>
        </w:tabs>
        <w:rPr>
          <w:b/>
          <w:bCs/>
          <w:color w:val="000000"/>
        </w:rPr>
      </w:pPr>
      <w:r>
        <w:rPr>
          <w:b/>
          <w:bCs/>
          <w:color w:val="000000"/>
        </w:rPr>
        <w:tab/>
      </w:r>
      <w:r>
        <w:rPr>
          <w:b/>
          <w:bCs/>
          <w:color w:val="000000"/>
        </w:rPr>
        <w:tab/>
      </w:r>
      <w:r>
        <w:rPr>
          <w:b/>
          <w:bCs/>
          <w:color w:val="000000"/>
        </w:rPr>
        <w:tab/>
      </w:r>
    </w:p>
    <w:p w:rsidR="00835BF5" w:rsidRDefault="00835BF5" w:rsidP="00835BF5">
      <w:pPr>
        <w:pStyle w:val="NoSpacing"/>
        <w:tabs>
          <w:tab w:val="left" w:pos="720"/>
          <w:tab w:val="left" w:pos="5325"/>
        </w:tabs>
        <w:rPr>
          <w:b/>
          <w:bCs/>
          <w:color w:val="000000"/>
          <w:sz w:val="24"/>
          <w:szCs w:val="24"/>
        </w:rPr>
      </w:pPr>
      <w:r>
        <w:rPr>
          <w:b/>
          <w:bCs/>
          <w:color w:val="000000"/>
          <w:sz w:val="24"/>
          <w:szCs w:val="24"/>
        </w:rPr>
        <w:t>DAT</w:t>
      </w:r>
      <w:r w:rsidR="00D87E85">
        <w:rPr>
          <w:b/>
          <w:bCs/>
          <w:color w:val="000000"/>
          <w:sz w:val="24"/>
          <w:szCs w:val="24"/>
        </w:rPr>
        <w:t>E:</w:t>
      </w:r>
      <w:r w:rsidR="00D87E85">
        <w:rPr>
          <w:b/>
          <w:bCs/>
          <w:color w:val="000000"/>
          <w:sz w:val="24"/>
          <w:szCs w:val="24"/>
        </w:rPr>
        <w:tab/>
        <w:t xml:space="preserve">             Wednesday, May</w:t>
      </w:r>
      <w:r>
        <w:rPr>
          <w:b/>
          <w:bCs/>
          <w:color w:val="000000"/>
          <w:sz w:val="24"/>
          <w:szCs w:val="24"/>
        </w:rPr>
        <w:t xml:space="preserve"> </w:t>
      </w:r>
      <w:r w:rsidR="00D87E85">
        <w:rPr>
          <w:b/>
          <w:bCs/>
          <w:color w:val="000000"/>
          <w:sz w:val="24"/>
          <w:szCs w:val="24"/>
        </w:rPr>
        <w:t>4</w:t>
      </w:r>
      <w:r>
        <w:rPr>
          <w:b/>
          <w:bCs/>
          <w:color w:val="000000"/>
          <w:sz w:val="24"/>
          <w:szCs w:val="24"/>
        </w:rPr>
        <w:t>, 2016</w:t>
      </w:r>
    </w:p>
    <w:p w:rsidR="00835BF5" w:rsidRDefault="00835BF5" w:rsidP="00835BF5">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835BF5" w:rsidRDefault="00835BF5" w:rsidP="00835BF5">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835BF5" w:rsidRDefault="00835BF5" w:rsidP="00835BF5">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835BF5" w:rsidRDefault="00835BF5" w:rsidP="00835BF5">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835BF5" w:rsidRDefault="00835BF5" w:rsidP="00835BF5">
      <w:pPr>
        <w:pStyle w:val="NoSpacing"/>
        <w:tabs>
          <w:tab w:val="left" w:pos="4350"/>
        </w:tabs>
        <w:ind w:left="720" w:firstLine="720"/>
        <w:rPr>
          <w:b/>
          <w:bCs/>
          <w:color w:val="000000"/>
          <w:sz w:val="24"/>
          <w:szCs w:val="24"/>
        </w:rPr>
      </w:pPr>
    </w:p>
    <w:p w:rsidR="00835BF5" w:rsidRDefault="00835BF5" w:rsidP="00835BF5">
      <w:pPr>
        <w:pStyle w:val="NoSpacing"/>
        <w:rPr>
          <w:b/>
          <w:bCs/>
          <w:color w:val="000000"/>
          <w:sz w:val="20"/>
          <w:szCs w:val="20"/>
        </w:rPr>
      </w:pPr>
    </w:p>
    <w:p w:rsidR="00835BF5" w:rsidRDefault="00835BF5" w:rsidP="00835BF5">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835BF5" w:rsidRDefault="00835BF5" w:rsidP="00835BF5">
      <w:pPr>
        <w:pStyle w:val="NoSpacing"/>
        <w:rPr>
          <w:b/>
          <w:bCs/>
          <w:color w:val="000000"/>
          <w:sz w:val="24"/>
          <w:szCs w:val="24"/>
          <w:u w:val="single"/>
        </w:rPr>
      </w:pPr>
    </w:p>
    <w:p w:rsidR="00835BF5" w:rsidRDefault="00835BF5" w:rsidP="00835BF5">
      <w:pPr>
        <w:pStyle w:val="NoSpacing"/>
        <w:numPr>
          <w:ilvl w:val="0"/>
          <w:numId w:val="2"/>
        </w:numPr>
        <w:rPr>
          <w:sz w:val="24"/>
          <w:szCs w:val="24"/>
        </w:rPr>
      </w:pPr>
      <w:r>
        <w:rPr>
          <w:sz w:val="24"/>
          <w:szCs w:val="24"/>
        </w:rPr>
        <w:t xml:space="preserve">Roll Call:  </w:t>
      </w:r>
      <w:r>
        <w:rPr>
          <w:sz w:val="24"/>
          <w:szCs w:val="24"/>
        </w:rPr>
        <w:tab/>
        <w:t xml:space="preserve">Mayor Chavez, Mayor Pro-Tem Plasencia, Councilmember Pimentel, </w:t>
      </w:r>
    </w:p>
    <w:p w:rsidR="00835BF5" w:rsidRDefault="00835BF5" w:rsidP="00835BF5">
      <w:pPr>
        <w:pStyle w:val="NoSpacing"/>
        <w:ind w:left="1440" w:firstLine="720"/>
        <w:rPr>
          <w:sz w:val="24"/>
          <w:szCs w:val="24"/>
        </w:rPr>
      </w:pPr>
      <w:r>
        <w:rPr>
          <w:sz w:val="24"/>
          <w:szCs w:val="24"/>
        </w:rPr>
        <w:t>Councilmember Tamayo, Jr., Councilmember Solorio</w:t>
      </w:r>
    </w:p>
    <w:p w:rsidR="00835BF5" w:rsidRDefault="00835BF5" w:rsidP="00835BF5">
      <w:pPr>
        <w:pStyle w:val="NoSpacing"/>
        <w:ind w:left="2160"/>
        <w:rPr>
          <w:sz w:val="20"/>
          <w:szCs w:val="20"/>
        </w:rPr>
      </w:pPr>
    </w:p>
    <w:p w:rsidR="00835BF5" w:rsidRDefault="00A22C87" w:rsidP="00A22C87">
      <w:pPr>
        <w:pStyle w:val="NoSpacing"/>
        <w:outlineLvl w:val="0"/>
        <w:rPr>
          <w:sz w:val="24"/>
          <w:szCs w:val="24"/>
        </w:rPr>
      </w:pPr>
      <w:r>
        <w:rPr>
          <w:sz w:val="24"/>
          <w:szCs w:val="24"/>
        </w:rPr>
        <w:t xml:space="preserve">           </w:t>
      </w:r>
      <w:r w:rsidR="00835BF5">
        <w:rPr>
          <w:sz w:val="24"/>
          <w:szCs w:val="24"/>
        </w:rPr>
        <w:t>B.   Flag Salute:   Mayor Chavez</w:t>
      </w:r>
    </w:p>
    <w:p w:rsidR="00835BF5" w:rsidRDefault="00835BF5" w:rsidP="00835BF5">
      <w:pPr>
        <w:pStyle w:val="NoSpacing"/>
        <w:ind w:firstLine="720"/>
        <w:outlineLvl w:val="0"/>
        <w:rPr>
          <w:b/>
          <w:sz w:val="24"/>
          <w:szCs w:val="24"/>
        </w:rPr>
      </w:pPr>
    </w:p>
    <w:p w:rsidR="00BD500C" w:rsidRDefault="00BD500C" w:rsidP="00835BF5">
      <w:pPr>
        <w:pStyle w:val="NoSpacing"/>
        <w:ind w:firstLine="720"/>
        <w:outlineLvl w:val="0"/>
        <w:rPr>
          <w:b/>
          <w:sz w:val="24"/>
          <w:szCs w:val="24"/>
        </w:rPr>
      </w:pPr>
    </w:p>
    <w:p w:rsidR="007557A6" w:rsidRDefault="007557A6" w:rsidP="00835BF5">
      <w:pPr>
        <w:pStyle w:val="NoSpacing"/>
        <w:ind w:firstLine="720"/>
        <w:outlineLvl w:val="0"/>
        <w:rPr>
          <w:b/>
          <w:sz w:val="24"/>
          <w:szCs w:val="24"/>
        </w:rPr>
      </w:pPr>
    </w:p>
    <w:p w:rsidR="007557A6" w:rsidRDefault="007557A6" w:rsidP="00835BF5">
      <w:pPr>
        <w:pStyle w:val="NoSpacing"/>
        <w:ind w:firstLine="720"/>
        <w:outlineLvl w:val="0"/>
        <w:rPr>
          <w:b/>
          <w:sz w:val="24"/>
          <w:szCs w:val="24"/>
        </w:rPr>
      </w:pPr>
    </w:p>
    <w:p w:rsidR="00B44DC1" w:rsidRDefault="00B44DC1" w:rsidP="00835BF5">
      <w:pPr>
        <w:pStyle w:val="NoSpacing"/>
        <w:ind w:firstLine="720"/>
        <w:outlineLvl w:val="0"/>
        <w:rPr>
          <w:b/>
          <w:sz w:val="24"/>
          <w:szCs w:val="24"/>
        </w:rPr>
      </w:pPr>
    </w:p>
    <w:p w:rsidR="00835BF5" w:rsidRDefault="00835BF5" w:rsidP="00835BF5">
      <w:pPr>
        <w:pStyle w:val="NoSpacing"/>
        <w:outlineLvl w:val="0"/>
        <w:rPr>
          <w:b/>
          <w:sz w:val="24"/>
          <w:szCs w:val="24"/>
        </w:rPr>
      </w:pPr>
    </w:p>
    <w:p w:rsidR="00835BF5" w:rsidRDefault="00835BF5" w:rsidP="00835BF5">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DC15B1" w:rsidRDefault="00DC15B1" w:rsidP="00835BF5">
      <w:pPr>
        <w:pStyle w:val="NoSpacing"/>
        <w:outlineLvl w:val="0"/>
        <w:rPr>
          <w:b/>
          <w:sz w:val="24"/>
          <w:szCs w:val="24"/>
        </w:rPr>
      </w:pPr>
    </w:p>
    <w:p w:rsidR="00835BF5" w:rsidRDefault="00835BF5" w:rsidP="00835BF5">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835BF5" w:rsidRDefault="00835BF5" w:rsidP="00835BF5">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835BF5" w:rsidRDefault="00835BF5" w:rsidP="00835BF5">
      <w:pPr>
        <w:pStyle w:val="NoSpacing"/>
        <w:rPr>
          <w:sz w:val="24"/>
          <w:szCs w:val="24"/>
        </w:rPr>
      </w:pPr>
    </w:p>
    <w:p w:rsidR="00835BF5" w:rsidRDefault="00835BF5" w:rsidP="00835BF5">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835BF5" w:rsidRDefault="00835BF5" w:rsidP="00835BF5">
      <w:pPr>
        <w:pStyle w:val="NoSpacing"/>
        <w:rPr>
          <w:b/>
          <w:sz w:val="20"/>
          <w:szCs w:val="20"/>
        </w:rPr>
      </w:pPr>
    </w:p>
    <w:p w:rsidR="00835BF5" w:rsidRDefault="00835BF5" w:rsidP="00835BF5">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835BF5" w:rsidRDefault="00835BF5" w:rsidP="00835BF5">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835BF5" w:rsidRDefault="00835BF5" w:rsidP="00835BF5">
      <w:pPr>
        <w:pStyle w:val="NoSpacing"/>
        <w:rPr>
          <w:sz w:val="24"/>
          <w:szCs w:val="24"/>
        </w:rPr>
      </w:pPr>
    </w:p>
    <w:p w:rsidR="00CB54BA" w:rsidRDefault="00CB54BA" w:rsidP="00F10FE5">
      <w:pPr>
        <w:pStyle w:val="NoSpacing"/>
        <w:numPr>
          <w:ilvl w:val="2"/>
          <w:numId w:val="3"/>
        </w:numPr>
        <w:rPr>
          <w:sz w:val="24"/>
          <w:szCs w:val="24"/>
        </w:rPr>
      </w:pPr>
      <w:r>
        <w:rPr>
          <w:sz w:val="24"/>
          <w:szCs w:val="24"/>
        </w:rPr>
        <w:t xml:space="preserve">Approval of Warrant Register in the Amount </w:t>
      </w:r>
      <w:r w:rsidR="004C2662">
        <w:rPr>
          <w:sz w:val="24"/>
          <w:szCs w:val="24"/>
        </w:rPr>
        <w:t>of $</w:t>
      </w:r>
      <w:r w:rsidR="00DD616D">
        <w:rPr>
          <w:sz w:val="24"/>
          <w:szCs w:val="24"/>
        </w:rPr>
        <w:t>576,873</w:t>
      </w:r>
      <w:r w:rsidR="00D87E85">
        <w:rPr>
          <w:sz w:val="24"/>
          <w:szCs w:val="24"/>
        </w:rPr>
        <w:t>.</w:t>
      </w:r>
      <w:r w:rsidR="00DD616D">
        <w:rPr>
          <w:sz w:val="24"/>
          <w:szCs w:val="24"/>
        </w:rPr>
        <w:t>28</w:t>
      </w:r>
    </w:p>
    <w:p w:rsidR="00CB54BA" w:rsidRDefault="00CB54BA" w:rsidP="00CB54BA">
      <w:pPr>
        <w:pStyle w:val="NoSpacing"/>
        <w:ind w:left="2160"/>
        <w:rPr>
          <w:sz w:val="24"/>
          <w:szCs w:val="24"/>
        </w:rPr>
      </w:pPr>
      <w:proofErr w:type="gramStart"/>
      <w:r>
        <w:rPr>
          <w:sz w:val="24"/>
          <w:szCs w:val="24"/>
        </w:rPr>
        <w:t>for</w:t>
      </w:r>
      <w:proofErr w:type="gramEnd"/>
      <w:r>
        <w:rPr>
          <w:sz w:val="24"/>
          <w:szCs w:val="24"/>
        </w:rPr>
        <w:t xml:space="preserve"> the Period </w:t>
      </w:r>
      <w:r w:rsidR="00D87E85">
        <w:rPr>
          <w:sz w:val="24"/>
          <w:szCs w:val="24"/>
        </w:rPr>
        <w:t>3</w:t>
      </w:r>
      <w:r w:rsidR="000A0B8C">
        <w:rPr>
          <w:sz w:val="24"/>
          <w:szCs w:val="24"/>
        </w:rPr>
        <w:t>/1</w:t>
      </w:r>
      <w:r w:rsidR="00D87E85">
        <w:rPr>
          <w:sz w:val="24"/>
          <w:szCs w:val="24"/>
        </w:rPr>
        <w:t>1</w:t>
      </w:r>
      <w:r w:rsidR="000A0B8C">
        <w:rPr>
          <w:sz w:val="24"/>
          <w:szCs w:val="24"/>
        </w:rPr>
        <w:t>/16</w:t>
      </w:r>
      <w:r w:rsidR="00823FA7">
        <w:rPr>
          <w:sz w:val="24"/>
          <w:szCs w:val="24"/>
        </w:rPr>
        <w:t xml:space="preserve"> to </w:t>
      </w:r>
      <w:r w:rsidR="00DD616D">
        <w:rPr>
          <w:sz w:val="24"/>
          <w:szCs w:val="24"/>
        </w:rPr>
        <w:t>4</w:t>
      </w:r>
      <w:r w:rsidR="00D87E85">
        <w:rPr>
          <w:sz w:val="24"/>
          <w:szCs w:val="24"/>
        </w:rPr>
        <w:t>/</w:t>
      </w:r>
      <w:r w:rsidR="00DD616D">
        <w:rPr>
          <w:sz w:val="24"/>
          <w:szCs w:val="24"/>
        </w:rPr>
        <w:t>15</w:t>
      </w:r>
      <w:r w:rsidR="00D87E85">
        <w:rPr>
          <w:sz w:val="24"/>
          <w:szCs w:val="24"/>
        </w:rPr>
        <w:t>/16</w:t>
      </w:r>
    </w:p>
    <w:p w:rsidR="00823FA7" w:rsidRDefault="00835BF5" w:rsidP="00337741">
      <w:pPr>
        <w:pStyle w:val="NoSpacing"/>
        <w:numPr>
          <w:ilvl w:val="2"/>
          <w:numId w:val="3"/>
        </w:numPr>
        <w:rPr>
          <w:sz w:val="24"/>
          <w:szCs w:val="24"/>
        </w:rPr>
      </w:pPr>
      <w:r>
        <w:rPr>
          <w:sz w:val="24"/>
          <w:szCs w:val="24"/>
        </w:rPr>
        <w:t>Approval of</w:t>
      </w:r>
      <w:r w:rsidR="00D87E85">
        <w:rPr>
          <w:sz w:val="24"/>
          <w:szCs w:val="24"/>
        </w:rPr>
        <w:t xml:space="preserve"> Minutes of Regular Meeting of 4</w:t>
      </w:r>
      <w:r>
        <w:rPr>
          <w:sz w:val="24"/>
          <w:szCs w:val="24"/>
        </w:rPr>
        <w:t>/</w:t>
      </w:r>
      <w:r w:rsidR="00D87E85">
        <w:rPr>
          <w:sz w:val="24"/>
          <w:szCs w:val="24"/>
        </w:rPr>
        <w:t>16</w:t>
      </w:r>
      <w:r>
        <w:rPr>
          <w:sz w:val="24"/>
          <w:szCs w:val="24"/>
        </w:rPr>
        <w:t>/16</w:t>
      </w:r>
    </w:p>
    <w:p w:rsidR="00887405" w:rsidRDefault="00887405" w:rsidP="00337741">
      <w:pPr>
        <w:pStyle w:val="NoSpacing"/>
        <w:numPr>
          <w:ilvl w:val="2"/>
          <w:numId w:val="3"/>
        </w:numPr>
        <w:rPr>
          <w:sz w:val="24"/>
          <w:szCs w:val="24"/>
        </w:rPr>
      </w:pPr>
      <w:r>
        <w:rPr>
          <w:sz w:val="24"/>
          <w:szCs w:val="24"/>
        </w:rPr>
        <w:t xml:space="preserve">Adoption of Resolution No. </w:t>
      </w:r>
      <w:r w:rsidRPr="00887405">
        <w:rPr>
          <w:sz w:val="24"/>
          <w:szCs w:val="24"/>
          <w:u w:val="single"/>
        </w:rPr>
        <w:t xml:space="preserve">1911 </w:t>
      </w:r>
      <w:r>
        <w:rPr>
          <w:sz w:val="24"/>
          <w:szCs w:val="24"/>
        </w:rPr>
        <w:t>– Authorizing Submittal of Application</w:t>
      </w:r>
    </w:p>
    <w:p w:rsidR="00887405" w:rsidRPr="00337741" w:rsidRDefault="00887405" w:rsidP="00887405">
      <w:pPr>
        <w:pStyle w:val="NoSpacing"/>
        <w:ind w:left="2160"/>
        <w:rPr>
          <w:sz w:val="24"/>
          <w:szCs w:val="24"/>
        </w:rPr>
      </w:pPr>
      <w:proofErr w:type="gramStart"/>
      <w:r>
        <w:rPr>
          <w:sz w:val="24"/>
          <w:szCs w:val="24"/>
        </w:rPr>
        <w:t>for</w:t>
      </w:r>
      <w:proofErr w:type="gramEnd"/>
      <w:r>
        <w:rPr>
          <w:sz w:val="24"/>
          <w:szCs w:val="24"/>
        </w:rPr>
        <w:t xml:space="preserve"> Payment Programs and Related Authorizations </w:t>
      </w:r>
    </w:p>
    <w:p w:rsidR="00C70DE1" w:rsidRDefault="00C70DE1" w:rsidP="00835BF5">
      <w:pPr>
        <w:pStyle w:val="NoSpacing"/>
        <w:rPr>
          <w:sz w:val="24"/>
          <w:szCs w:val="24"/>
        </w:rPr>
      </w:pPr>
    </w:p>
    <w:p w:rsidR="00136D8A" w:rsidRPr="00D87E85" w:rsidRDefault="00835BF5" w:rsidP="00835BF5">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226654" w:rsidRDefault="00226654" w:rsidP="00835BF5">
      <w:pPr>
        <w:pStyle w:val="NoSpacing"/>
        <w:rPr>
          <w:b/>
          <w:sz w:val="24"/>
          <w:szCs w:val="24"/>
        </w:rPr>
      </w:pPr>
    </w:p>
    <w:p w:rsidR="005A6993" w:rsidRPr="005A6993" w:rsidRDefault="005A6993" w:rsidP="00835BF5">
      <w:pPr>
        <w:pStyle w:val="NoSpacing"/>
        <w:rPr>
          <w:sz w:val="24"/>
          <w:szCs w:val="24"/>
        </w:rPr>
      </w:pPr>
      <w:r>
        <w:rPr>
          <w:b/>
          <w:sz w:val="24"/>
          <w:szCs w:val="24"/>
        </w:rPr>
        <w:tab/>
      </w:r>
      <w:r w:rsidR="007D6CCA">
        <w:rPr>
          <w:b/>
          <w:sz w:val="24"/>
          <w:szCs w:val="24"/>
        </w:rPr>
        <w:t>A</w:t>
      </w:r>
      <w:r>
        <w:rPr>
          <w:b/>
          <w:sz w:val="24"/>
          <w:szCs w:val="24"/>
        </w:rPr>
        <w:t xml:space="preserve">.  </w:t>
      </w:r>
      <w:r w:rsidR="003C0ADC">
        <w:rPr>
          <w:b/>
          <w:sz w:val="24"/>
          <w:szCs w:val="24"/>
        </w:rPr>
        <w:tab/>
      </w:r>
      <w:r w:rsidRPr="00610ED6">
        <w:rPr>
          <w:b/>
          <w:sz w:val="24"/>
          <w:szCs w:val="24"/>
        </w:rPr>
        <w:t>James Ritchie</w:t>
      </w:r>
      <w:r>
        <w:rPr>
          <w:sz w:val="24"/>
          <w:szCs w:val="24"/>
        </w:rPr>
        <w:t xml:space="preserve">, </w:t>
      </w:r>
      <w:r w:rsidR="003C0ADC">
        <w:rPr>
          <w:sz w:val="24"/>
          <w:szCs w:val="24"/>
        </w:rPr>
        <w:t xml:space="preserve">Department of </w:t>
      </w:r>
      <w:r>
        <w:rPr>
          <w:sz w:val="24"/>
          <w:szCs w:val="24"/>
        </w:rPr>
        <w:t xml:space="preserve">Behavioral Health, </w:t>
      </w:r>
      <w:r w:rsidR="00B43047">
        <w:rPr>
          <w:sz w:val="24"/>
          <w:szCs w:val="24"/>
        </w:rPr>
        <w:t xml:space="preserve">County of Fresno </w:t>
      </w:r>
    </w:p>
    <w:p w:rsidR="00BD500C" w:rsidRDefault="00BD500C" w:rsidP="00835BF5">
      <w:pPr>
        <w:pStyle w:val="NoSpacing"/>
        <w:rPr>
          <w:b/>
          <w:sz w:val="24"/>
          <w:szCs w:val="24"/>
        </w:rPr>
      </w:pPr>
    </w:p>
    <w:p w:rsidR="00446726" w:rsidRPr="00456285" w:rsidRDefault="00835BF5" w:rsidP="00456285">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446726" w:rsidRPr="00446726" w:rsidRDefault="00446726" w:rsidP="00835BF5">
      <w:pPr>
        <w:spacing w:after="0" w:line="240" w:lineRule="auto"/>
        <w:rPr>
          <w:sz w:val="20"/>
          <w:szCs w:val="20"/>
        </w:rPr>
      </w:pPr>
    </w:p>
    <w:p w:rsidR="00CA1BF3" w:rsidRDefault="00823FA7" w:rsidP="00B43047">
      <w:pPr>
        <w:spacing w:after="0" w:line="240" w:lineRule="auto"/>
        <w:rPr>
          <w:sz w:val="24"/>
          <w:szCs w:val="24"/>
        </w:rPr>
      </w:pPr>
      <w:r>
        <w:rPr>
          <w:sz w:val="24"/>
          <w:szCs w:val="24"/>
        </w:rPr>
        <w:tab/>
      </w:r>
      <w:r w:rsidR="001E39C7">
        <w:rPr>
          <w:sz w:val="24"/>
          <w:szCs w:val="24"/>
        </w:rPr>
        <w:tab/>
      </w:r>
      <w:proofErr w:type="gramStart"/>
      <w:r w:rsidR="00B43047">
        <w:rPr>
          <w:sz w:val="24"/>
          <w:szCs w:val="24"/>
        </w:rPr>
        <w:t>A.  *</w:t>
      </w:r>
      <w:proofErr w:type="gramEnd"/>
      <w:r w:rsidR="00B43047">
        <w:rPr>
          <w:sz w:val="24"/>
          <w:szCs w:val="24"/>
        </w:rPr>
        <w:t>Subject:</w:t>
      </w:r>
      <w:r w:rsidR="00B43047">
        <w:rPr>
          <w:sz w:val="24"/>
          <w:szCs w:val="24"/>
        </w:rPr>
        <w:tab/>
      </w:r>
      <w:r w:rsidR="00B43047" w:rsidRPr="0090174B">
        <w:rPr>
          <w:sz w:val="24"/>
          <w:szCs w:val="24"/>
        </w:rPr>
        <w:t>Consideration and Necessary Action on</w:t>
      </w:r>
      <w:r w:rsidR="00B43047">
        <w:rPr>
          <w:sz w:val="24"/>
          <w:szCs w:val="24"/>
        </w:rPr>
        <w:t xml:space="preserve"> </w:t>
      </w:r>
      <w:r w:rsidR="00CC7AAC">
        <w:rPr>
          <w:sz w:val="24"/>
          <w:szCs w:val="24"/>
        </w:rPr>
        <w:t xml:space="preserve">Introduction </w:t>
      </w:r>
      <w:r w:rsidR="00CA1BF3">
        <w:rPr>
          <w:sz w:val="24"/>
          <w:szCs w:val="24"/>
        </w:rPr>
        <w:t>of Ordinance</w:t>
      </w:r>
    </w:p>
    <w:p w:rsidR="00B43047" w:rsidRDefault="00CA1BF3" w:rsidP="003C0ADC">
      <w:pPr>
        <w:spacing w:after="0" w:line="240" w:lineRule="auto"/>
        <w:ind w:left="2160" w:firstLine="720"/>
        <w:rPr>
          <w:sz w:val="24"/>
          <w:szCs w:val="24"/>
        </w:rPr>
      </w:pPr>
      <w:r>
        <w:rPr>
          <w:sz w:val="24"/>
          <w:szCs w:val="24"/>
        </w:rPr>
        <w:t>No.</w:t>
      </w:r>
      <w:r w:rsidR="003C0ADC">
        <w:rPr>
          <w:sz w:val="24"/>
          <w:szCs w:val="24"/>
        </w:rPr>
        <w:t xml:space="preserve"> </w:t>
      </w:r>
      <w:r w:rsidR="003C0ADC" w:rsidRPr="003C0ADC">
        <w:rPr>
          <w:sz w:val="24"/>
          <w:szCs w:val="24"/>
          <w:u w:val="single"/>
        </w:rPr>
        <w:t>370</w:t>
      </w:r>
      <w:r>
        <w:rPr>
          <w:sz w:val="24"/>
          <w:szCs w:val="24"/>
        </w:rPr>
        <w:t xml:space="preserve"> </w:t>
      </w:r>
      <w:r w:rsidR="003C0ADC">
        <w:rPr>
          <w:sz w:val="24"/>
          <w:szCs w:val="24"/>
        </w:rPr>
        <w:t>–</w:t>
      </w:r>
      <w:r>
        <w:rPr>
          <w:sz w:val="24"/>
          <w:szCs w:val="24"/>
        </w:rPr>
        <w:t xml:space="preserve"> </w:t>
      </w:r>
      <w:r w:rsidR="003C0ADC">
        <w:rPr>
          <w:sz w:val="24"/>
          <w:szCs w:val="24"/>
        </w:rPr>
        <w:t>an Ordinance of the City Council of the City of Huron</w:t>
      </w:r>
    </w:p>
    <w:p w:rsidR="00CC7AAC" w:rsidRDefault="00CC7AAC" w:rsidP="00CC7AAC">
      <w:pPr>
        <w:spacing w:after="0" w:line="240" w:lineRule="auto"/>
        <w:ind w:left="2160" w:firstLine="720"/>
        <w:rPr>
          <w:b/>
          <w:sz w:val="24"/>
          <w:szCs w:val="24"/>
        </w:rPr>
      </w:pPr>
      <w:r>
        <w:rPr>
          <w:sz w:val="24"/>
          <w:szCs w:val="24"/>
        </w:rPr>
        <w:t xml:space="preserve">Authorizing and Regulating the Conduct of Bingo </w:t>
      </w:r>
      <w:r w:rsidR="003C0ADC">
        <w:rPr>
          <w:sz w:val="24"/>
          <w:szCs w:val="24"/>
        </w:rPr>
        <w:t xml:space="preserve">in </w:t>
      </w:r>
      <w:r w:rsidR="007D6CCA">
        <w:rPr>
          <w:sz w:val="24"/>
          <w:szCs w:val="24"/>
        </w:rPr>
        <w:t>t</w:t>
      </w:r>
      <w:r>
        <w:rPr>
          <w:sz w:val="24"/>
          <w:szCs w:val="24"/>
        </w:rPr>
        <w:t>h</w:t>
      </w:r>
      <w:r w:rsidR="007D6CCA">
        <w:rPr>
          <w:sz w:val="24"/>
          <w:szCs w:val="24"/>
        </w:rPr>
        <w:t xml:space="preserve">e </w:t>
      </w:r>
      <w:r>
        <w:rPr>
          <w:sz w:val="24"/>
          <w:szCs w:val="24"/>
        </w:rPr>
        <w:t xml:space="preserve">City </w:t>
      </w:r>
      <w:r w:rsidR="00B43047">
        <w:rPr>
          <w:sz w:val="24"/>
          <w:szCs w:val="24"/>
        </w:rPr>
        <w:t xml:space="preserve">- </w:t>
      </w:r>
      <w:r w:rsidR="00B43047">
        <w:rPr>
          <w:b/>
          <w:sz w:val="24"/>
          <w:szCs w:val="24"/>
        </w:rPr>
        <w:t xml:space="preserve">Neal </w:t>
      </w:r>
    </w:p>
    <w:p w:rsidR="00B43047" w:rsidRPr="00CC7AAC" w:rsidRDefault="00B43047" w:rsidP="00CC7AAC">
      <w:pPr>
        <w:spacing w:after="0" w:line="240" w:lineRule="auto"/>
        <w:ind w:left="2160" w:firstLine="720"/>
        <w:rPr>
          <w:sz w:val="24"/>
          <w:szCs w:val="24"/>
        </w:rPr>
      </w:pPr>
      <w:r>
        <w:rPr>
          <w:b/>
          <w:sz w:val="24"/>
          <w:szCs w:val="24"/>
        </w:rPr>
        <w:t>Costanzo, City Attorney/Jack Castro, City Manager</w:t>
      </w:r>
    </w:p>
    <w:p w:rsidR="00B43047" w:rsidRDefault="00B43047" w:rsidP="00B43047">
      <w:pPr>
        <w:pStyle w:val="ListParagraph"/>
        <w:spacing w:after="0" w:line="240" w:lineRule="auto"/>
        <w:ind w:left="0"/>
        <w:rPr>
          <w:b/>
          <w:sz w:val="20"/>
          <w:szCs w:val="20"/>
        </w:rPr>
      </w:pPr>
    </w:p>
    <w:p w:rsidR="00B43047" w:rsidRDefault="00B43047" w:rsidP="00B43047">
      <w:pPr>
        <w:pStyle w:val="ListParagraph"/>
        <w:spacing w:after="0" w:line="240" w:lineRule="auto"/>
        <w:ind w:left="1080" w:firstLine="360"/>
        <w:rPr>
          <w:sz w:val="24"/>
          <w:szCs w:val="24"/>
          <w:u w:val="single"/>
        </w:rPr>
      </w:pPr>
      <w:r>
        <w:rPr>
          <w:sz w:val="24"/>
          <w:szCs w:val="24"/>
        </w:rPr>
        <w:t>Attachm</w:t>
      </w:r>
      <w:r w:rsidR="003C0ADC">
        <w:rPr>
          <w:sz w:val="24"/>
          <w:szCs w:val="24"/>
        </w:rPr>
        <w:t>ent:</w:t>
      </w:r>
      <w:r w:rsidR="003C0ADC">
        <w:rPr>
          <w:sz w:val="24"/>
          <w:szCs w:val="24"/>
        </w:rPr>
        <w:tab/>
        <w:t xml:space="preserve"> None</w:t>
      </w:r>
    </w:p>
    <w:p w:rsidR="00B43047" w:rsidRDefault="00B43047" w:rsidP="00B43047">
      <w:pPr>
        <w:pStyle w:val="ListParagraph"/>
        <w:spacing w:after="0" w:line="240" w:lineRule="auto"/>
        <w:ind w:left="1080" w:firstLine="360"/>
        <w:rPr>
          <w:sz w:val="24"/>
          <w:szCs w:val="24"/>
        </w:rPr>
      </w:pPr>
      <w:r>
        <w:rPr>
          <w:sz w:val="24"/>
          <w:szCs w:val="24"/>
        </w:rPr>
        <w:t>Fiscal Impact:   Undetermined</w:t>
      </w:r>
    </w:p>
    <w:p w:rsidR="00217E78" w:rsidRDefault="00B43047" w:rsidP="00B43047">
      <w:pPr>
        <w:pStyle w:val="ListParagraph"/>
        <w:spacing w:after="0" w:line="240" w:lineRule="auto"/>
        <w:ind w:left="1080" w:firstLine="360"/>
        <w:rPr>
          <w:sz w:val="24"/>
          <w:szCs w:val="24"/>
        </w:rPr>
      </w:pPr>
      <w:r>
        <w:rPr>
          <w:sz w:val="24"/>
          <w:szCs w:val="24"/>
        </w:rPr>
        <w:t xml:space="preserve">Recommendation:  Council to </w:t>
      </w:r>
      <w:r w:rsidR="00C70DE1">
        <w:rPr>
          <w:sz w:val="24"/>
          <w:szCs w:val="24"/>
        </w:rPr>
        <w:t xml:space="preserve">Introduce the Ordinance by a First Reading of </w:t>
      </w:r>
    </w:p>
    <w:p w:rsidR="00B43047" w:rsidRDefault="00C70DE1" w:rsidP="00217E78">
      <w:pPr>
        <w:pStyle w:val="ListParagraph"/>
        <w:spacing w:after="0" w:line="240" w:lineRule="auto"/>
        <w:ind w:left="1800" w:firstLine="360"/>
        <w:rPr>
          <w:sz w:val="24"/>
          <w:szCs w:val="24"/>
        </w:rPr>
      </w:pPr>
      <w:r>
        <w:rPr>
          <w:sz w:val="24"/>
          <w:szCs w:val="24"/>
        </w:rPr>
        <w:t>Title Only and Waive the Reading of the Ordinance in its Entirety</w:t>
      </w:r>
    </w:p>
    <w:p w:rsidR="00B43047" w:rsidRDefault="00B43047" w:rsidP="00456285">
      <w:pPr>
        <w:spacing w:after="0" w:line="240" w:lineRule="auto"/>
        <w:rPr>
          <w:sz w:val="24"/>
          <w:szCs w:val="24"/>
        </w:rPr>
      </w:pPr>
    </w:p>
    <w:p w:rsidR="00456285" w:rsidRDefault="00B43047" w:rsidP="00B43047">
      <w:pPr>
        <w:spacing w:after="0" w:line="240" w:lineRule="auto"/>
        <w:ind w:left="720" w:firstLine="720"/>
        <w:rPr>
          <w:sz w:val="24"/>
          <w:szCs w:val="24"/>
        </w:rPr>
      </w:pPr>
      <w:proofErr w:type="gramStart"/>
      <w:r>
        <w:rPr>
          <w:sz w:val="24"/>
          <w:szCs w:val="24"/>
        </w:rPr>
        <w:t xml:space="preserve">B.  </w:t>
      </w:r>
      <w:r w:rsidR="001E39C7">
        <w:rPr>
          <w:sz w:val="24"/>
          <w:szCs w:val="24"/>
        </w:rPr>
        <w:t>*</w:t>
      </w:r>
      <w:proofErr w:type="gramEnd"/>
      <w:r w:rsidR="001E39C7">
        <w:rPr>
          <w:sz w:val="24"/>
          <w:szCs w:val="24"/>
        </w:rPr>
        <w:t>Subject:</w:t>
      </w:r>
      <w:r w:rsidR="001E39C7">
        <w:rPr>
          <w:sz w:val="24"/>
          <w:szCs w:val="24"/>
        </w:rPr>
        <w:tab/>
      </w:r>
      <w:r w:rsidR="001E39C7" w:rsidRPr="0090174B">
        <w:rPr>
          <w:sz w:val="24"/>
          <w:szCs w:val="24"/>
        </w:rPr>
        <w:t>Consideration and Necessary Action on</w:t>
      </w:r>
      <w:r w:rsidR="00486D9F">
        <w:rPr>
          <w:sz w:val="24"/>
          <w:szCs w:val="24"/>
        </w:rPr>
        <w:t xml:space="preserve"> </w:t>
      </w:r>
      <w:r w:rsidR="00456285">
        <w:rPr>
          <w:sz w:val="24"/>
          <w:szCs w:val="24"/>
        </w:rPr>
        <w:t xml:space="preserve">Resolution Authorizing </w:t>
      </w:r>
    </w:p>
    <w:p w:rsidR="00456285" w:rsidRDefault="00456285" w:rsidP="0045628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City Manager to Execute First Amendment to Purchase and Sale </w:t>
      </w:r>
    </w:p>
    <w:p w:rsidR="00456285" w:rsidRDefault="00456285" w:rsidP="0045628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Agreement with Americana Community Development, LLC </w:t>
      </w:r>
    </w:p>
    <w:p w:rsidR="00823FA7" w:rsidRDefault="0029631C" w:rsidP="0029631C">
      <w:pPr>
        <w:spacing w:after="0" w:line="240" w:lineRule="auto"/>
        <w:ind w:left="2880"/>
        <w:rPr>
          <w:b/>
          <w:sz w:val="24"/>
          <w:szCs w:val="24"/>
        </w:rPr>
      </w:pPr>
      <w:r>
        <w:rPr>
          <w:sz w:val="24"/>
          <w:szCs w:val="24"/>
        </w:rPr>
        <w:t xml:space="preserve">- </w:t>
      </w:r>
      <w:r w:rsidR="00835BF5">
        <w:rPr>
          <w:b/>
          <w:sz w:val="24"/>
          <w:szCs w:val="24"/>
        </w:rPr>
        <w:t xml:space="preserve">Neal </w:t>
      </w:r>
      <w:r w:rsidR="006E6C2D">
        <w:rPr>
          <w:b/>
          <w:sz w:val="24"/>
          <w:szCs w:val="24"/>
        </w:rPr>
        <w:t>C</w:t>
      </w:r>
      <w:r w:rsidR="00835BF5">
        <w:rPr>
          <w:b/>
          <w:sz w:val="24"/>
          <w:szCs w:val="24"/>
        </w:rPr>
        <w:t>ostanzo, City Attorney/Jack Castro, City Manager</w:t>
      </w:r>
    </w:p>
    <w:p w:rsidR="00835BF5" w:rsidRDefault="00835BF5" w:rsidP="00835BF5">
      <w:pPr>
        <w:pStyle w:val="ListParagraph"/>
        <w:spacing w:after="0" w:line="240" w:lineRule="auto"/>
        <w:ind w:left="0"/>
        <w:rPr>
          <w:b/>
          <w:sz w:val="20"/>
          <w:szCs w:val="20"/>
        </w:rPr>
      </w:pPr>
    </w:p>
    <w:p w:rsidR="00835BF5" w:rsidRDefault="006E6C2D" w:rsidP="00835BF5">
      <w:pPr>
        <w:pStyle w:val="ListParagraph"/>
        <w:spacing w:after="0" w:line="240" w:lineRule="auto"/>
        <w:ind w:left="1080" w:firstLine="360"/>
        <w:rPr>
          <w:sz w:val="24"/>
          <w:szCs w:val="24"/>
          <w:u w:val="single"/>
        </w:rPr>
      </w:pPr>
      <w:r>
        <w:rPr>
          <w:sz w:val="24"/>
          <w:szCs w:val="24"/>
        </w:rPr>
        <w:t>Attachm</w:t>
      </w:r>
      <w:r w:rsidR="007D6CCA">
        <w:rPr>
          <w:sz w:val="24"/>
          <w:szCs w:val="24"/>
        </w:rPr>
        <w:t>ent:</w:t>
      </w:r>
      <w:r w:rsidR="007D6CCA">
        <w:rPr>
          <w:sz w:val="24"/>
          <w:szCs w:val="24"/>
        </w:rPr>
        <w:tab/>
        <w:t xml:space="preserve"> None</w:t>
      </w:r>
    </w:p>
    <w:p w:rsidR="00835BF5" w:rsidRDefault="00835BF5" w:rsidP="00835BF5">
      <w:pPr>
        <w:pStyle w:val="ListParagraph"/>
        <w:spacing w:after="0" w:line="240" w:lineRule="auto"/>
        <w:ind w:left="1080" w:firstLine="360"/>
        <w:rPr>
          <w:sz w:val="24"/>
          <w:szCs w:val="24"/>
        </w:rPr>
      </w:pPr>
      <w:r>
        <w:rPr>
          <w:sz w:val="24"/>
          <w:szCs w:val="24"/>
        </w:rPr>
        <w:t>Fiscal Impact:   Undetermined</w:t>
      </w:r>
    </w:p>
    <w:p w:rsidR="00456285" w:rsidRPr="00CC7AAC" w:rsidRDefault="00835BF5" w:rsidP="00CC7AAC">
      <w:pPr>
        <w:pStyle w:val="ListParagraph"/>
        <w:spacing w:after="0" w:line="240" w:lineRule="auto"/>
        <w:ind w:left="1080" w:firstLine="360"/>
        <w:rPr>
          <w:sz w:val="24"/>
          <w:szCs w:val="24"/>
          <w:u w:val="single"/>
        </w:rPr>
      </w:pPr>
      <w:r>
        <w:rPr>
          <w:sz w:val="24"/>
          <w:szCs w:val="24"/>
        </w:rPr>
        <w:t>Re</w:t>
      </w:r>
      <w:r w:rsidR="006E6C2D">
        <w:rPr>
          <w:sz w:val="24"/>
          <w:szCs w:val="24"/>
        </w:rPr>
        <w:t>comme</w:t>
      </w:r>
      <w:r w:rsidR="00557E66">
        <w:rPr>
          <w:sz w:val="24"/>
          <w:szCs w:val="24"/>
        </w:rPr>
        <w:t>ndati</w:t>
      </w:r>
      <w:r w:rsidR="009E1D73">
        <w:rPr>
          <w:sz w:val="24"/>
          <w:szCs w:val="24"/>
        </w:rPr>
        <w:t xml:space="preserve">on:  Council to </w:t>
      </w:r>
      <w:r w:rsidR="007D6CCA">
        <w:rPr>
          <w:sz w:val="24"/>
          <w:szCs w:val="24"/>
        </w:rPr>
        <w:t xml:space="preserve">Adopt Resolution No. </w:t>
      </w:r>
      <w:r w:rsidR="007D6CCA" w:rsidRPr="007D6CCA">
        <w:rPr>
          <w:sz w:val="24"/>
          <w:szCs w:val="24"/>
          <w:u w:val="single"/>
        </w:rPr>
        <w:t>1912</w:t>
      </w:r>
    </w:p>
    <w:p w:rsidR="00B43047" w:rsidRDefault="00B43047" w:rsidP="00456285">
      <w:pPr>
        <w:spacing w:after="0" w:line="240" w:lineRule="auto"/>
        <w:rPr>
          <w:sz w:val="24"/>
          <w:szCs w:val="24"/>
        </w:rPr>
      </w:pPr>
      <w:r>
        <w:rPr>
          <w:sz w:val="24"/>
          <w:szCs w:val="24"/>
        </w:rPr>
        <w:tab/>
      </w:r>
      <w:r>
        <w:rPr>
          <w:sz w:val="24"/>
          <w:szCs w:val="24"/>
        </w:rPr>
        <w:tab/>
      </w:r>
      <w:proofErr w:type="gramStart"/>
      <w:r>
        <w:rPr>
          <w:sz w:val="24"/>
          <w:szCs w:val="24"/>
        </w:rPr>
        <w:t>C</w:t>
      </w:r>
      <w:r w:rsidR="003536C7">
        <w:rPr>
          <w:sz w:val="24"/>
          <w:szCs w:val="24"/>
        </w:rPr>
        <w:t>.  *</w:t>
      </w:r>
      <w:proofErr w:type="gramEnd"/>
      <w:r w:rsidR="003536C7">
        <w:rPr>
          <w:sz w:val="24"/>
          <w:szCs w:val="24"/>
        </w:rPr>
        <w:t xml:space="preserve">Subject:    </w:t>
      </w:r>
      <w:r>
        <w:rPr>
          <w:sz w:val="24"/>
          <w:szCs w:val="24"/>
        </w:rPr>
        <w:t xml:space="preserve">Consideration and Necessary Action on Formation of Huron </w:t>
      </w:r>
    </w:p>
    <w:p w:rsidR="007D6CCA" w:rsidRDefault="00B43047" w:rsidP="00B43047">
      <w:pPr>
        <w:spacing w:after="0" w:line="240" w:lineRule="auto"/>
        <w:ind w:left="2880"/>
        <w:rPr>
          <w:sz w:val="24"/>
          <w:szCs w:val="24"/>
        </w:rPr>
      </w:pPr>
      <w:r>
        <w:rPr>
          <w:sz w:val="24"/>
          <w:szCs w:val="24"/>
        </w:rPr>
        <w:t>Secondary Education Committee</w:t>
      </w:r>
      <w:r w:rsidR="00610ED6">
        <w:rPr>
          <w:sz w:val="24"/>
          <w:szCs w:val="24"/>
        </w:rPr>
        <w:t>/Commission</w:t>
      </w:r>
      <w:r>
        <w:rPr>
          <w:sz w:val="24"/>
          <w:szCs w:val="24"/>
        </w:rPr>
        <w:t xml:space="preserve"> </w:t>
      </w:r>
      <w:r w:rsidR="007D6CCA">
        <w:rPr>
          <w:sz w:val="24"/>
          <w:szCs w:val="24"/>
        </w:rPr>
        <w:t xml:space="preserve">(HSEC) </w:t>
      </w:r>
      <w:r w:rsidR="00610ED6">
        <w:rPr>
          <w:sz w:val="24"/>
          <w:szCs w:val="24"/>
        </w:rPr>
        <w:t>to Assess</w:t>
      </w:r>
    </w:p>
    <w:p w:rsidR="00610ED6" w:rsidRDefault="00610ED6" w:rsidP="00B43047">
      <w:pPr>
        <w:spacing w:after="0" w:line="240" w:lineRule="auto"/>
        <w:ind w:left="2880"/>
        <w:rPr>
          <w:sz w:val="24"/>
          <w:szCs w:val="24"/>
        </w:rPr>
      </w:pPr>
      <w:r>
        <w:rPr>
          <w:sz w:val="24"/>
          <w:szCs w:val="24"/>
        </w:rPr>
        <w:t>Educational/Vocational Needs of Community and Appointments</w:t>
      </w:r>
    </w:p>
    <w:p w:rsidR="00B43047" w:rsidRDefault="00610ED6" w:rsidP="00B43047">
      <w:pPr>
        <w:spacing w:after="0" w:line="240" w:lineRule="auto"/>
        <w:ind w:left="2880"/>
        <w:rPr>
          <w:b/>
          <w:sz w:val="24"/>
          <w:szCs w:val="24"/>
        </w:rPr>
      </w:pPr>
      <w:proofErr w:type="gramStart"/>
      <w:r>
        <w:rPr>
          <w:sz w:val="24"/>
          <w:szCs w:val="24"/>
        </w:rPr>
        <w:t>to</w:t>
      </w:r>
      <w:proofErr w:type="gramEnd"/>
      <w:r>
        <w:rPr>
          <w:sz w:val="24"/>
          <w:szCs w:val="24"/>
        </w:rPr>
        <w:t xml:space="preserve"> Committee/Commission</w:t>
      </w:r>
      <w:r w:rsidR="007D6CCA">
        <w:rPr>
          <w:sz w:val="24"/>
          <w:szCs w:val="24"/>
        </w:rPr>
        <w:t xml:space="preserve"> </w:t>
      </w:r>
      <w:r w:rsidR="00B43047">
        <w:rPr>
          <w:sz w:val="24"/>
          <w:szCs w:val="24"/>
        </w:rPr>
        <w:t xml:space="preserve">- </w:t>
      </w:r>
      <w:r w:rsidR="00B43047">
        <w:rPr>
          <w:b/>
          <w:sz w:val="24"/>
          <w:szCs w:val="24"/>
        </w:rPr>
        <w:t>Neal Costanzo, City Attorney/Jack Castro, City Manager</w:t>
      </w:r>
    </w:p>
    <w:p w:rsidR="00B43047" w:rsidRDefault="00B43047" w:rsidP="00B43047">
      <w:pPr>
        <w:pStyle w:val="ListParagraph"/>
        <w:spacing w:after="0" w:line="240" w:lineRule="auto"/>
        <w:ind w:left="0"/>
        <w:rPr>
          <w:b/>
          <w:sz w:val="20"/>
          <w:szCs w:val="20"/>
        </w:rPr>
      </w:pPr>
    </w:p>
    <w:p w:rsidR="00B43047" w:rsidRDefault="00B43047" w:rsidP="00B43047">
      <w:pPr>
        <w:pStyle w:val="ListParagraph"/>
        <w:spacing w:after="0" w:line="240" w:lineRule="auto"/>
        <w:ind w:left="1080" w:firstLine="360"/>
        <w:rPr>
          <w:sz w:val="24"/>
          <w:szCs w:val="24"/>
          <w:u w:val="single"/>
        </w:rPr>
      </w:pPr>
      <w:r>
        <w:rPr>
          <w:sz w:val="24"/>
          <w:szCs w:val="24"/>
        </w:rPr>
        <w:t>Attachm</w:t>
      </w:r>
      <w:r>
        <w:rPr>
          <w:sz w:val="24"/>
          <w:szCs w:val="24"/>
        </w:rPr>
        <w:t>ent:</w:t>
      </w:r>
      <w:r>
        <w:rPr>
          <w:sz w:val="24"/>
          <w:szCs w:val="24"/>
        </w:rPr>
        <w:tab/>
        <w:t xml:space="preserve"> None</w:t>
      </w:r>
    </w:p>
    <w:p w:rsidR="00B43047" w:rsidRDefault="00B43047" w:rsidP="00B43047">
      <w:pPr>
        <w:pStyle w:val="ListParagraph"/>
        <w:spacing w:after="0" w:line="240" w:lineRule="auto"/>
        <w:ind w:left="1080" w:firstLine="360"/>
        <w:rPr>
          <w:sz w:val="24"/>
          <w:szCs w:val="24"/>
        </w:rPr>
      </w:pPr>
      <w:r>
        <w:rPr>
          <w:sz w:val="24"/>
          <w:szCs w:val="24"/>
        </w:rPr>
        <w:t>Fiscal Impact:   Undetermined</w:t>
      </w:r>
    </w:p>
    <w:p w:rsidR="00CC7AAC" w:rsidRDefault="00B43047" w:rsidP="007D6CCA">
      <w:pPr>
        <w:pStyle w:val="ListParagraph"/>
        <w:spacing w:after="0" w:line="240" w:lineRule="auto"/>
        <w:ind w:left="1080" w:firstLine="360"/>
        <w:rPr>
          <w:sz w:val="24"/>
          <w:szCs w:val="24"/>
        </w:rPr>
      </w:pPr>
      <w:r>
        <w:rPr>
          <w:sz w:val="24"/>
          <w:szCs w:val="24"/>
        </w:rPr>
        <w:t xml:space="preserve">Recommendation:  Council to </w:t>
      </w:r>
      <w:r w:rsidR="00CC7AAC">
        <w:rPr>
          <w:sz w:val="24"/>
          <w:szCs w:val="24"/>
        </w:rPr>
        <w:t>Direct Establishment of Committee/Commission</w:t>
      </w:r>
    </w:p>
    <w:p w:rsidR="00B43047" w:rsidRDefault="00CC7AAC" w:rsidP="007D6CCA">
      <w:pPr>
        <w:pStyle w:val="ListParagraph"/>
        <w:spacing w:after="0" w:line="240" w:lineRule="auto"/>
        <w:ind w:left="1080" w:firstLine="360"/>
        <w:rPr>
          <w:sz w:val="24"/>
          <w:szCs w:val="24"/>
        </w:rPr>
      </w:pPr>
      <w:r>
        <w:rPr>
          <w:sz w:val="24"/>
          <w:szCs w:val="24"/>
        </w:rPr>
        <w:tab/>
      </w:r>
      <w:r>
        <w:rPr>
          <w:sz w:val="24"/>
          <w:szCs w:val="24"/>
        </w:rPr>
        <w:tab/>
      </w:r>
      <w:proofErr w:type="gramStart"/>
      <w:r>
        <w:rPr>
          <w:sz w:val="24"/>
          <w:szCs w:val="24"/>
        </w:rPr>
        <w:t>and</w:t>
      </w:r>
      <w:proofErr w:type="gramEnd"/>
      <w:r>
        <w:rPr>
          <w:sz w:val="24"/>
          <w:szCs w:val="24"/>
        </w:rPr>
        <w:t xml:space="preserve"> Name Appointees by Minute Order</w:t>
      </w:r>
      <w:r w:rsidR="007D6CCA">
        <w:rPr>
          <w:sz w:val="24"/>
          <w:szCs w:val="24"/>
        </w:rPr>
        <w:t xml:space="preserve"> </w:t>
      </w:r>
    </w:p>
    <w:p w:rsidR="00B43047" w:rsidRPr="00456285" w:rsidRDefault="00B43047" w:rsidP="00456285">
      <w:pPr>
        <w:spacing w:after="0" w:line="240" w:lineRule="auto"/>
        <w:rPr>
          <w:sz w:val="24"/>
          <w:szCs w:val="24"/>
        </w:rPr>
      </w:pPr>
    </w:p>
    <w:p w:rsidR="00B43047" w:rsidRDefault="00B43047" w:rsidP="00D01D79">
      <w:pPr>
        <w:spacing w:after="0" w:line="240" w:lineRule="auto"/>
        <w:rPr>
          <w:sz w:val="24"/>
          <w:szCs w:val="24"/>
        </w:rPr>
      </w:pPr>
      <w:r>
        <w:rPr>
          <w:sz w:val="24"/>
          <w:szCs w:val="24"/>
        </w:rPr>
        <w:tab/>
      </w:r>
      <w:r>
        <w:rPr>
          <w:sz w:val="24"/>
          <w:szCs w:val="24"/>
        </w:rPr>
        <w:tab/>
      </w:r>
      <w:proofErr w:type="gramStart"/>
      <w:r w:rsidR="00D01D79">
        <w:rPr>
          <w:sz w:val="24"/>
          <w:szCs w:val="24"/>
        </w:rPr>
        <w:t>D</w:t>
      </w:r>
      <w:r>
        <w:rPr>
          <w:sz w:val="24"/>
          <w:szCs w:val="24"/>
        </w:rPr>
        <w:t>.  *</w:t>
      </w:r>
      <w:proofErr w:type="gramEnd"/>
      <w:r>
        <w:rPr>
          <w:sz w:val="24"/>
          <w:szCs w:val="24"/>
        </w:rPr>
        <w:t>Subject:</w:t>
      </w:r>
      <w:r>
        <w:rPr>
          <w:sz w:val="24"/>
          <w:szCs w:val="24"/>
        </w:rPr>
        <w:tab/>
      </w:r>
      <w:r w:rsidRPr="0090174B">
        <w:rPr>
          <w:sz w:val="24"/>
          <w:szCs w:val="24"/>
        </w:rPr>
        <w:t>Consideration and Necessary Action on</w:t>
      </w:r>
      <w:r>
        <w:rPr>
          <w:sz w:val="24"/>
          <w:szCs w:val="24"/>
        </w:rPr>
        <w:t xml:space="preserve"> </w:t>
      </w:r>
      <w:r w:rsidR="00D01D79">
        <w:rPr>
          <w:sz w:val="24"/>
          <w:szCs w:val="24"/>
        </w:rPr>
        <w:t xml:space="preserve">Acceptance of </w:t>
      </w:r>
      <w:r w:rsidR="00217E78">
        <w:rPr>
          <w:sz w:val="24"/>
          <w:szCs w:val="24"/>
        </w:rPr>
        <w:t>Work</w:t>
      </w:r>
    </w:p>
    <w:p w:rsidR="00217E78" w:rsidRDefault="00D01D79" w:rsidP="00D01D79">
      <w:pPr>
        <w:spacing w:after="0" w:line="240" w:lineRule="auto"/>
        <w:rPr>
          <w:sz w:val="24"/>
          <w:szCs w:val="24"/>
        </w:rPr>
      </w:pPr>
      <w:r>
        <w:rPr>
          <w:sz w:val="24"/>
          <w:szCs w:val="24"/>
        </w:rPr>
        <w:tab/>
      </w:r>
      <w:r>
        <w:rPr>
          <w:sz w:val="24"/>
          <w:szCs w:val="24"/>
        </w:rPr>
        <w:tab/>
      </w:r>
      <w:r>
        <w:rPr>
          <w:sz w:val="24"/>
          <w:szCs w:val="24"/>
        </w:rPr>
        <w:tab/>
        <w:t xml:space="preserve"> </w:t>
      </w:r>
      <w:r>
        <w:rPr>
          <w:sz w:val="24"/>
          <w:szCs w:val="24"/>
        </w:rPr>
        <w:tab/>
        <w:t xml:space="preserve">Completed by R.J. Berry Jr., </w:t>
      </w:r>
      <w:r w:rsidR="00217E78">
        <w:rPr>
          <w:sz w:val="24"/>
          <w:szCs w:val="24"/>
        </w:rPr>
        <w:t xml:space="preserve">PO Box 468, </w:t>
      </w:r>
      <w:r>
        <w:rPr>
          <w:sz w:val="24"/>
          <w:szCs w:val="24"/>
        </w:rPr>
        <w:t xml:space="preserve">Selma, CA, </w:t>
      </w:r>
      <w:r w:rsidR="00217E78">
        <w:rPr>
          <w:sz w:val="24"/>
          <w:szCs w:val="24"/>
        </w:rPr>
        <w:t>93662 for</w:t>
      </w:r>
    </w:p>
    <w:p w:rsidR="00B43047" w:rsidRDefault="00D01D79" w:rsidP="00B43047">
      <w:pPr>
        <w:spacing w:after="0" w:line="240" w:lineRule="auto"/>
        <w:ind w:left="2880"/>
        <w:rPr>
          <w:b/>
          <w:sz w:val="24"/>
          <w:szCs w:val="24"/>
        </w:rPr>
      </w:pPr>
      <w:proofErr w:type="gramStart"/>
      <w:r>
        <w:rPr>
          <w:sz w:val="24"/>
          <w:szCs w:val="24"/>
        </w:rPr>
        <w:t>the</w:t>
      </w:r>
      <w:proofErr w:type="gramEnd"/>
      <w:r>
        <w:rPr>
          <w:sz w:val="24"/>
          <w:szCs w:val="24"/>
        </w:rPr>
        <w:t xml:space="preserve"> Lassen Avenue (SR269) &amp; 11</w:t>
      </w:r>
      <w:r w:rsidRPr="00D01D79">
        <w:rPr>
          <w:sz w:val="24"/>
          <w:szCs w:val="24"/>
          <w:vertAlign w:val="superscript"/>
        </w:rPr>
        <w:t>th</w:t>
      </w:r>
      <w:r>
        <w:rPr>
          <w:sz w:val="24"/>
          <w:szCs w:val="24"/>
        </w:rPr>
        <w:t xml:space="preserve"> Street Pedestrian Crosswalk Project (SML 5305(015) </w:t>
      </w:r>
      <w:r w:rsidR="00B43047">
        <w:rPr>
          <w:sz w:val="24"/>
          <w:szCs w:val="24"/>
        </w:rPr>
        <w:t xml:space="preserve">- </w:t>
      </w:r>
      <w:r w:rsidR="00B43047">
        <w:rPr>
          <w:b/>
          <w:sz w:val="24"/>
          <w:szCs w:val="24"/>
        </w:rPr>
        <w:t>Neal Costanzo, City Attorney/Jack Castro, City Manager</w:t>
      </w:r>
      <w:r w:rsidR="00562F05">
        <w:rPr>
          <w:b/>
          <w:sz w:val="24"/>
          <w:szCs w:val="24"/>
        </w:rPr>
        <w:t>/Marilu Morales, City Engineer</w:t>
      </w:r>
    </w:p>
    <w:p w:rsidR="00B43047" w:rsidRDefault="00B43047" w:rsidP="00B43047">
      <w:pPr>
        <w:pStyle w:val="ListParagraph"/>
        <w:spacing w:after="0" w:line="240" w:lineRule="auto"/>
        <w:ind w:left="0"/>
        <w:rPr>
          <w:b/>
          <w:sz w:val="20"/>
          <w:szCs w:val="20"/>
        </w:rPr>
      </w:pPr>
    </w:p>
    <w:p w:rsidR="00B43047" w:rsidRDefault="00B43047" w:rsidP="00B43047">
      <w:pPr>
        <w:pStyle w:val="ListParagraph"/>
        <w:spacing w:after="0" w:line="240" w:lineRule="auto"/>
        <w:ind w:left="1080" w:firstLine="360"/>
        <w:rPr>
          <w:sz w:val="24"/>
          <w:szCs w:val="24"/>
          <w:u w:val="single"/>
        </w:rPr>
      </w:pPr>
      <w:r>
        <w:rPr>
          <w:sz w:val="24"/>
          <w:szCs w:val="24"/>
        </w:rPr>
        <w:t>Attachment:</w:t>
      </w:r>
      <w:r>
        <w:rPr>
          <w:sz w:val="24"/>
          <w:szCs w:val="24"/>
        </w:rPr>
        <w:tab/>
        <w:t xml:space="preserve"> Staff Report</w:t>
      </w:r>
    </w:p>
    <w:p w:rsidR="00B43047" w:rsidRDefault="00A86F64" w:rsidP="00B43047">
      <w:pPr>
        <w:pStyle w:val="ListParagraph"/>
        <w:spacing w:after="0" w:line="240" w:lineRule="auto"/>
        <w:ind w:left="1080" w:firstLine="360"/>
        <w:rPr>
          <w:sz w:val="24"/>
          <w:szCs w:val="24"/>
        </w:rPr>
      </w:pPr>
      <w:r>
        <w:rPr>
          <w:sz w:val="24"/>
          <w:szCs w:val="24"/>
        </w:rPr>
        <w:t>Fiscal Impact:   None</w:t>
      </w:r>
      <w:r w:rsidR="00F24EC6">
        <w:rPr>
          <w:sz w:val="24"/>
          <w:szCs w:val="24"/>
        </w:rPr>
        <w:t xml:space="preserve"> to General Fund</w:t>
      </w:r>
    </w:p>
    <w:p w:rsidR="00D01D79" w:rsidRDefault="00B43047" w:rsidP="00B43047">
      <w:pPr>
        <w:pStyle w:val="ListParagraph"/>
        <w:spacing w:after="0" w:line="240" w:lineRule="auto"/>
        <w:ind w:left="1080" w:firstLine="360"/>
        <w:rPr>
          <w:sz w:val="24"/>
          <w:szCs w:val="24"/>
        </w:rPr>
      </w:pPr>
      <w:r>
        <w:rPr>
          <w:sz w:val="24"/>
          <w:szCs w:val="24"/>
        </w:rPr>
        <w:t xml:space="preserve">Recommendation:  Council to </w:t>
      </w:r>
      <w:r w:rsidR="00D01D79">
        <w:rPr>
          <w:sz w:val="24"/>
          <w:szCs w:val="24"/>
        </w:rPr>
        <w:t xml:space="preserve">Accept the Notice of Completion and Direct </w:t>
      </w:r>
    </w:p>
    <w:p w:rsidR="00D01D79" w:rsidRDefault="00D01D79" w:rsidP="00D01D79">
      <w:pPr>
        <w:pStyle w:val="ListParagraph"/>
        <w:spacing w:after="0" w:line="240" w:lineRule="auto"/>
        <w:ind w:left="1800" w:firstLine="360"/>
        <w:rPr>
          <w:sz w:val="24"/>
          <w:szCs w:val="24"/>
        </w:rPr>
      </w:pPr>
      <w:r>
        <w:rPr>
          <w:sz w:val="24"/>
          <w:szCs w:val="24"/>
        </w:rPr>
        <w:t xml:space="preserve">City Engineer to File the Notice and Notify Surety to Exonerate Contract </w:t>
      </w:r>
    </w:p>
    <w:p w:rsidR="00B43047" w:rsidRDefault="00D01D79" w:rsidP="00D01D79">
      <w:pPr>
        <w:pStyle w:val="ListParagraph"/>
        <w:spacing w:after="0" w:line="240" w:lineRule="auto"/>
        <w:ind w:left="1800" w:firstLine="360"/>
        <w:rPr>
          <w:sz w:val="24"/>
          <w:szCs w:val="24"/>
        </w:rPr>
      </w:pPr>
      <w:r>
        <w:rPr>
          <w:sz w:val="24"/>
          <w:szCs w:val="24"/>
        </w:rPr>
        <w:t>Bonds</w:t>
      </w:r>
    </w:p>
    <w:p w:rsidR="00562F05" w:rsidRDefault="00562F05" w:rsidP="00562F05">
      <w:pPr>
        <w:spacing w:after="0" w:line="240" w:lineRule="auto"/>
        <w:rPr>
          <w:sz w:val="24"/>
          <w:szCs w:val="24"/>
        </w:rPr>
      </w:pPr>
    </w:p>
    <w:p w:rsidR="00562F05" w:rsidRDefault="00562F05" w:rsidP="00562F05">
      <w:pPr>
        <w:spacing w:after="0" w:line="240" w:lineRule="auto"/>
        <w:rPr>
          <w:sz w:val="24"/>
          <w:szCs w:val="24"/>
        </w:rPr>
      </w:pPr>
      <w:r>
        <w:rPr>
          <w:sz w:val="24"/>
          <w:szCs w:val="24"/>
        </w:rPr>
        <w:tab/>
      </w:r>
      <w:r>
        <w:rPr>
          <w:sz w:val="24"/>
          <w:szCs w:val="24"/>
        </w:rPr>
        <w:tab/>
        <w:t>E.   *Subject:</w:t>
      </w:r>
      <w:r>
        <w:rPr>
          <w:sz w:val="24"/>
          <w:szCs w:val="24"/>
        </w:rPr>
        <w:tab/>
        <w:t>Consideration and Necessary Action on Authorization to Solicit</w:t>
      </w:r>
    </w:p>
    <w:p w:rsidR="00562F05" w:rsidRDefault="00562F05" w:rsidP="00562F05">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Bids for the 3” Water Line Replacement Alley Improvements and </w:t>
      </w:r>
    </w:p>
    <w:p w:rsidR="00562F05" w:rsidRDefault="00562F05" w:rsidP="00562F05">
      <w:pPr>
        <w:spacing w:after="0" w:line="240" w:lineRule="auto"/>
        <w:rPr>
          <w:sz w:val="24"/>
          <w:szCs w:val="24"/>
        </w:rPr>
      </w:pPr>
      <w:r>
        <w:rPr>
          <w:sz w:val="24"/>
          <w:szCs w:val="24"/>
        </w:rPr>
        <w:tab/>
      </w:r>
      <w:r>
        <w:rPr>
          <w:sz w:val="24"/>
          <w:szCs w:val="24"/>
        </w:rPr>
        <w:tab/>
      </w:r>
      <w:r>
        <w:rPr>
          <w:sz w:val="24"/>
          <w:szCs w:val="24"/>
        </w:rPr>
        <w:tab/>
      </w:r>
      <w:r>
        <w:rPr>
          <w:sz w:val="24"/>
          <w:szCs w:val="24"/>
        </w:rPr>
        <w:tab/>
        <w:t>Boys and Girls Club Parking Lot Improvements Project No. 16-001</w:t>
      </w:r>
    </w:p>
    <w:p w:rsidR="00562F05" w:rsidRDefault="00562F05" w:rsidP="00562F05">
      <w:pPr>
        <w:pStyle w:val="ListParagraph"/>
        <w:numPr>
          <w:ilvl w:val="0"/>
          <w:numId w:val="9"/>
        </w:numPr>
        <w:spacing w:after="0" w:line="240" w:lineRule="auto"/>
        <w:rPr>
          <w:b/>
          <w:sz w:val="24"/>
          <w:szCs w:val="24"/>
        </w:rPr>
      </w:pPr>
      <w:r w:rsidRPr="00562F05">
        <w:rPr>
          <w:b/>
          <w:sz w:val="24"/>
          <w:szCs w:val="24"/>
        </w:rPr>
        <w:t>Neal C</w:t>
      </w:r>
      <w:r>
        <w:rPr>
          <w:b/>
          <w:sz w:val="24"/>
          <w:szCs w:val="24"/>
        </w:rPr>
        <w:t>ostanzo, Ci</w:t>
      </w:r>
      <w:r w:rsidRPr="00562F05">
        <w:rPr>
          <w:b/>
          <w:sz w:val="24"/>
          <w:szCs w:val="24"/>
        </w:rPr>
        <w:t>ty Attorney/Jack Castro, City Manager</w:t>
      </w:r>
      <w:r>
        <w:rPr>
          <w:b/>
          <w:sz w:val="24"/>
          <w:szCs w:val="24"/>
        </w:rPr>
        <w:t>/</w:t>
      </w:r>
    </w:p>
    <w:p w:rsidR="00562F05" w:rsidRPr="00562F05" w:rsidRDefault="00562F05" w:rsidP="00562F05">
      <w:pPr>
        <w:spacing w:after="0" w:line="240" w:lineRule="auto"/>
        <w:ind w:left="2880"/>
        <w:rPr>
          <w:b/>
          <w:sz w:val="24"/>
          <w:szCs w:val="24"/>
        </w:rPr>
      </w:pPr>
      <w:r>
        <w:rPr>
          <w:b/>
          <w:sz w:val="24"/>
          <w:szCs w:val="24"/>
        </w:rPr>
        <w:t>Marilu Morales, City Engineer</w:t>
      </w:r>
    </w:p>
    <w:p w:rsidR="00562F05" w:rsidRPr="00562F05" w:rsidRDefault="00562F05" w:rsidP="00562F05">
      <w:pPr>
        <w:spacing w:after="0" w:line="240" w:lineRule="auto"/>
        <w:ind w:left="2880"/>
        <w:rPr>
          <w:b/>
          <w:sz w:val="20"/>
          <w:szCs w:val="20"/>
        </w:rPr>
      </w:pPr>
    </w:p>
    <w:p w:rsidR="00F24EC6" w:rsidRDefault="00F24EC6" w:rsidP="00F24EC6">
      <w:pPr>
        <w:pStyle w:val="ListParagraph"/>
        <w:spacing w:after="0" w:line="240" w:lineRule="auto"/>
        <w:ind w:left="1080" w:firstLine="360"/>
        <w:rPr>
          <w:sz w:val="24"/>
          <w:szCs w:val="24"/>
          <w:u w:val="single"/>
        </w:rPr>
      </w:pPr>
      <w:r>
        <w:rPr>
          <w:sz w:val="24"/>
          <w:szCs w:val="24"/>
        </w:rPr>
        <w:t>Attachment:</w:t>
      </w:r>
      <w:r>
        <w:rPr>
          <w:sz w:val="24"/>
          <w:szCs w:val="24"/>
        </w:rPr>
        <w:tab/>
        <w:t xml:space="preserve"> Staff Report</w:t>
      </w:r>
    </w:p>
    <w:p w:rsidR="00F24EC6" w:rsidRDefault="00F24EC6" w:rsidP="00F24EC6">
      <w:pPr>
        <w:pStyle w:val="ListParagraph"/>
        <w:spacing w:after="0" w:line="240" w:lineRule="auto"/>
        <w:ind w:left="1080" w:firstLine="360"/>
        <w:rPr>
          <w:sz w:val="24"/>
          <w:szCs w:val="24"/>
        </w:rPr>
      </w:pPr>
      <w:r>
        <w:rPr>
          <w:sz w:val="24"/>
          <w:szCs w:val="24"/>
        </w:rPr>
        <w:t>Fiscal Impact:   None on General Fund</w:t>
      </w:r>
    </w:p>
    <w:p w:rsidR="00D01D79" w:rsidRDefault="00F24EC6" w:rsidP="00F24EC6">
      <w:pPr>
        <w:pStyle w:val="ListParagraph"/>
        <w:spacing w:after="0" w:line="240" w:lineRule="auto"/>
        <w:ind w:left="1080" w:firstLine="360"/>
        <w:rPr>
          <w:sz w:val="24"/>
          <w:szCs w:val="24"/>
        </w:rPr>
      </w:pPr>
      <w:r>
        <w:rPr>
          <w:sz w:val="24"/>
          <w:szCs w:val="24"/>
        </w:rPr>
        <w:t xml:space="preserve">Recommendation:  Council to </w:t>
      </w:r>
      <w:r w:rsidR="00CB06DB">
        <w:rPr>
          <w:sz w:val="24"/>
          <w:szCs w:val="24"/>
        </w:rPr>
        <w:t xml:space="preserve">Authorize Staff to Solicit Bids </w:t>
      </w:r>
    </w:p>
    <w:p w:rsidR="00CB06DB" w:rsidRDefault="00CB06DB" w:rsidP="00F24EC6">
      <w:pPr>
        <w:pStyle w:val="ListParagraph"/>
        <w:spacing w:after="0" w:line="240" w:lineRule="auto"/>
        <w:ind w:left="1080" w:firstLine="360"/>
        <w:rPr>
          <w:sz w:val="24"/>
          <w:szCs w:val="24"/>
        </w:rPr>
      </w:pPr>
    </w:p>
    <w:p w:rsidR="00CB06DB" w:rsidRDefault="00CB06DB" w:rsidP="00F24EC6">
      <w:pPr>
        <w:pStyle w:val="ListParagraph"/>
        <w:spacing w:after="0" w:line="240" w:lineRule="auto"/>
        <w:ind w:left="1080" w:firstLine="360"/>
        <w:rPr>
          <w:sz w:val="24"/>
          <w:szCs w:val="24"/>
        </w:rPr>
      </w:pPr>
      <w:proofErr w:type="gramStart"/>
      <w:r>
        <w:rPr>
          <w:sz w:val="24"/>
          <w:szCs w:val="24"/>
        </w:rPr>
        <w:t>F.  *</w:t>
      </w:r>
      <w:proofErr w:type="gramEnd"/>
      <w:r>
        <w:rPr>
          <w:sz w:val="24"/>
          <w:szCs w:val="24"/>
        </w:rPr>
        <w:t>Subject:</w:t>
      </w:r>
      <w:r>
        <w:rPr>
          <w:sz w:val="24"/>
          <w:szCs w:val="24"/>
        </w:rPr>
        <w:tab/>
        <w:t xml:space="preserve">Consideration and Necessary Action to Relocate the City Entrance </w:t>
      </w:r>
    </w:p>
    <w:p w:rsidR="00CB06DB" w:rsidRDefault="00CB06DB" w:rsidP="00CB06DB">
      <w:pPr>
        <w:pStyle w:val="ListParagraph"/>
        <w:spacing w:after="0" w:line="240" w:lineRule="auto"/>
        <w:ind w:left="1080" w:firstLine="360"/>
        <w:rPr>
          <w:b/>
          <w:sz w:val="24"/>
          <w:szCs w:val="24"/>
        </w:rPr>
      </w:pPr>
      <w:r>
        <w:rPr>
          <w:sz w:val="24"/>
          <w:szCs w:val="24"/>
        </w:rPr>
        <w:tab/>
      </w:r>
      <w:r>
        <w:rPr>
          <w:sz w:val="24"/>
          <w:szCs w:val="24"/>
        </w:rPr>
        <w:tab/>
        <w:t xml:space="preserve">Sign Located on the Northeast side of Lassen Avenue - </w:t>
      </w:r>
      <w:r w:rsidRPr="00562F05">
        <w:rPr>
          <w:b/>
          <w:sz w:val="24"/>
          <w:szCs w:val="24"/>
        </w:rPr>
        <w:t xml:space="preserve">Neal </w:t>
      </w:r>
    </w:p>
    <w:p w:rsidR="00CB06DB" w:rsidRDefault="00CB06DB" w:rsidP="00CB06DB">
      <w:pPr>
        <w:pStyle w:val="ListParagraph"/>
        <w:spacing w:after="0" w:line="240" w:lineRule="auto"/>
        <w:ind w:left="1080" w:firstLine="360"/>
        <w:rPr>
          <w:b/>
          <w:sz w:val="24"/>
          <w:szCs w:val="24"/>
        </w:rPr>
      </w:pPr>
      <w:r>
        <w:rPr>
          <w:b/>
          <w:sz w:val="24"/>
          <w:szCs w:val="24"/>
        </w:rPr>
        <w:tab/>
      </w:r>
      <w:r>
        <w:rPr>
          <w:b/>
          <w:sz w:val="24"/>
          <w:szCs w:val="24"/>
        </w:rPr>
        <w:tab/>
      </w:r>
      <w:r w:rsidRPr="00562F05">
        <w:rPr>
          <w:b/>
          <w:sz w:val="24"/>
          <w:szCs w:val="24"/>
        </w:rPr>
        <w:t>C</w:t>
      </w:r>
      <w:r>
        <w:rPr>
          <w:b/>
          <w:sz w:val="24"/>
          <w:szCs w:val="24"/>
        </w:rPr>
        <w:t>ostanzo, Ci</w:t>
      </w:r>
      <w:r w:rsidRPr="00562F05">
        <w:rPr>
          <w:b/>
          <w:sz w:val="24"/>
          <w:szCs w:val="24"/>
        </w:rPr>
        <w:t>ty Attorney/Jack Castro, City Manager</w:t>
      </w:r>
    </w:p>
    <w:p w:rsidR="00CB06DB" w:rsidRPr="00562F05" w:rsidRDefault="00CB06DB" w:rsidP="00CB06DB">
      <w:pPr>
        <w:spacing w:after="0" w:line="240" w:lineRule="auto"/>
        <w:ind w:left="2880"/>
        <w:rPr>
          <w:b/>
          <w:sz w:val="24"/>
          <w:szCs w:val="24"/>
        </w:rPr>
      </w:pPr>
    </w:p>
    <w:p w:rsidR="00CB06DB" w:rsidRDefault="00CB06DB" w:rsidP="00CB06DB">
      <w:pPr>
        <w:pStyle w:val="ListParagraph"/>
        <w:spacing w:after="0" w:line="240" w:lineRule="auto"/>
        <w:ind w:left="1080" w:firstLine="360"/>
        <w:rPr>
          <w:sz w:val="24"/>
          <w:szCs w:val="24"/>
          <w:u w:val="single"/>
        </w:rPr>
      </w:pPr>
      <w:r>
        <w:rPr>
          <w:sz w:val="24"/>
          <w:szCs w:val="24"/>
        </w:rPr>
        <w:t>Attachm</w:t>
      </w:r>
      <w:r>
        <w:rPr>
          <w:sz w:val="24"/>
          <w:szCs w:val="24"/>
        </w:rPr>
        <w:t>ent:</w:t>
      </w:r>
      <w:r>
        <w:rPr>
          <w:sz w:val="24"/>
          <w:szCs w:val="24"/>
        </w:rPr>
        <w:tab/>
        <w:t xml:space="preserve"> None</w:t>
      </w:r>
    </w:p>
    <w:p w:rsidR="00CB06DB" w:rsidRDefault="00CB06DB" w:rsidP="00CB06DB">
      <w:pPr>
        <w:pStyle w:val="ListParagraph"/>
        <w:spacing w:after="0" w:line="240" w:lineRule="auto"/>
        <w:ind w:left="1080" w:firstLine="360"/>
        <w:rPr>
          <w:sz w:val="24"/>
          <w:szCs w:val="24"/>
        </w:rPr>
      </w:pPr>
      <w:r>
        <w:rPr>
          <w:sz w:val="24"/>
          <w:szCs w:val="24"/>
        </w:rPr>
        <w:t>Fisca</w:t>
      </w:r>
      <w:r>
        <w:rPr>
          <w:sz w:val="24"/>
          <w:szCs w:val="24"/>
        </w:rPr>
        <w:t>l Impact:   Undetermined</w:t>
      </w:r>
    </w:p>
    <w:p w:rsidR="00CB06DB" w:rsidRDefault="00CB06DB" w:rsidP="00CB06DB">
      <w:pPr>
        <w:pStyle w:val="ListParagraph"/>
        <w:spacing w:after="0" w:line="240" w:lineRule="auto"/>
        <w:ind w:left="1080" w:firstLine="360"/>
        <w:rPr>
          <w:sz w:val="24"/>
          <w:szCs w:val="24"/>
        </w:rPr>
      </w:pPr>
      <w:r>
        <w:rPr>
          <w:sz w:val="24"/>
          <w:szCs w:val="24"/>
        </w:rPr>
        <w:t xml:space="preserve">Recommendation:  Council to </w:t>
      </w:r>
      <w:r w:rsidR="00CC7AAC">
        <w:rPr>
          <w:sz w:val="24"/>
          <w:szCs w:val="24"/>
        </w:rPr>
        <w:t>Provide Direction</w:t>
      </w:r>
    </w:p>
    <w:p w:rsidR="00CB06DB" w:rsidRDefault="00CB06DB" w:rsidP="00CB06DB">
      <w:pPr>
        <w:pStyle w:val="ListParagraph"/>
        <w:spacing w:after="0" w:line="240" w:lineRule="auto"/>
        <w:ind w:left="1080" w:firstLine="360"/>
        <w:rPr>
          <w:sz w:val="24"/>
          <w:szCs w:val="24"/>
        </w:rPr>
      </w:pPr>
    </w:p>
    <w:p w:rsidR="009E1D73" w:rsidRDefault="009E1D73" w:rsidP="00BD500C">
      <w:pPr>
        <w:pStyle w:val="ListParagraph"/>
        <w:spacing w:after="0" w:line="240" w:lineRule="auto"/>
        <w:ind w:left="1080" w:firstLine="360"/>
        <w:jc w:val="right"/>
        <w:rPr>
          <w:sz w:val="24"/>
          <w:szCs w:val="24"/>
        </w:rPr>
      </w:pPr>
    </w:p>
    <w:p w:rsidR="00CC7AAC" w:rsidRPr="009E1D73" w:rsidRDefault="00CC7AAC" w:rsidP="00BD500C">
      <w:pPr>
        <w:pStyle w:val="ListParagraph"/>
        <w:spacing w:after="0" w:line="240" w:lineRule="auto"/>
        <w:ind w:left="1080" w:firstLine="360"/>
        <w:jc w:val="right"/>
        <w:rPr>
          <w:sz w:val="24"/>
          <w:szCs w:val="24"/>
        </w:rPr>
      </w:pPr>
    </w:p>
    <w:p w:rsidR="00557E66" w:rsidRDefault="00557E66" w:rsidP="00CB54BA">
      <w:pPr>
        <w:spacing w:after="0" w:line="240" w:lineRule="auto"/>
        <w:rPr>
          <w:sz w:val="24"/>
          <w:szCs w:val="24"/>
        </w:rPr>
      </w:pPr>
    </w:p>
    <w:p w:rsidR="00835BF5" w:rsidRDefault="00835BF5" w:rsidP="00835BF5">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835BF5" w:rsidRDefault="00835BF5" w:rsidP="00835BF5">
      <w:pPr>
        <w:pStyle w:val="NoSpacing"/>
        <w:rPr>
          <w:b/>
          <w:sz w:val="20"/>
          <w:szCs w:val="20"/>
        </w:rPr>
      </w:pPr>
    </w:p>
    <w:p w:rsidR="00835BF5" w:rsidRDefault="00835BF5" w:rsidP="00835BF5">
      <w:pPr>
        <w:pStyle w:val="NoSpacing"/>
        <w:rPr>
          <w:sz w:val="24"/>
          <w:szCs w:val="24"/>
        </w:rPr>
      </w:pPr>
      <w:r>
        <w:rPr>
          <w:sz w:val="24"/>
          <w:szCs w:val="24"/>
        </w:rPr>
        <w:t xml:space="preserve">PERSONS WISHING TO ADDRESS THE COUNCIL ON ITEMS WITHIN ITS JURISDICTION, BUT NOT ON THIS AGENDA MAY DO SO NOW. </w:t>
      </w:r>
    </w:p>
    <w:p w:rsidR="00835BF5" w:rsidRDefault="00835BF5" w:rsidP="00835BF5">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835BF5" w:rsidRDefault="00835BF5" w:rsidP="00835BF5">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835BF5" w:rsidRDefault="00835BF5" w:rsidP="00835BF5">
      <w:pPr>
        <w:pStyle w:val="NoSpacing"/>
        <w:rPr>
          <w:b/>
          <w:sz w:val="24"/>
          <w:szCs w:val="24"/>
        </w:rPr>
      </w:pPr>
    </w:p>
    <w:p w:rsidR="00835BF5" w:rsidRDefault="00835BF5" w:rsidP="00835BF5">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835BF5" w:rsidRDefault="00835BF5" w:rsidP="00835BF5">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835BF5" w:rsidRDefault="00835BF5" w:rsidP="00835BF5">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835BF5" w:rsidRDefault="00835BF5" w:rsidP="00835BF5">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835BF5" w:rsidRPr="00823FA7" w:rsidRDefault="00835BF5" w:rsidP="00835BF5">
      <w:pPr>
        <w:pStyle w:val="NoSpacing"/>
        <w:rPr>
          <w:sz w:val="24"/>
          <w:szCs w:val="24"/>
        </w:rPr>
      </w:pPr>
      <w:r>
        <w:rPr>
          <w:b/>
          <w:sz w:val="24"/>
          <w:szCs w:val="24"/>
        </w:rPr>
        <w:t>XII.</w:t>
      </w:r>
      <w:r>
        <w:rPr>
          <w:b/>
          <w:sz w:val="24"/>
          <w:szCs w:val="24"/>
        </w:rPr>
        <w:tab/>
      </w:r>
      <w:r>
        <w:rPr>
          <w:b/>
          <w:sz w:val="24"/>
          <w:szCs w:val="24"/>
          <w:u w:val="single"/>
        </w:rPr>
        <w:t>SENIOR CENTER SITE COORDINATOR:</w:t>
      </w:r>
      <w:r w:rsidR="00823FA7" w:rsidRPr="00823FA7">
        <w:rPr>
          <w:b/>
          <w:sz w:val="24"/>
          <w:szCs w:val="24"/>
        </w:rPr>
        <w:t xml:space="preserve">    </w:t>
      </w:r>
    </w:p>
    <w:p w:rsidR="00835BF5" w:rsidRDefault="00835BF5" w:rsidP="00835BF5">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835BF5" w:rsidRDefault="00835BF5" w:rsidP="00835BF5">
      <w:r>
        <w:rPr>
          <w:b/>
          <w:sz w:val="24"/>
          <w:szCs w:val="24"/>
        </w:rPr>
        <w:t xml:space="preserve">XIV.   </w:t>
      </w:r>
      <w:r>
        <w:rPr>
          <w:b/>
          <w:sz w:val="24"/>
          <w:szCs w:val="24"/>
        </w:rPr>
        <w:tab/>
      </w:r>
      <w:r>
        <w:rPr>
          <w:b/>
          <w:sz w:val="24"/>
          <w:szCs w:val="24"/>
          <w:u w:val="single"/>
        </w:rPr>
        <w:t>ADJOURNMENT</w:t>
      </w:r>
    </w:p>
    <w:p w:rsidR="00835BF5" w:rsidRDefault="00835BF5" w:rsidP="00835BF5"/>
    <w:p w:rsidR="00835BF5" w:rsidRDefault="00835BF5" w:rsidP="00835BF5"/>
    <w:p w:rsidR="00592457" w:rsidRDefault="00592457"/>
    <w:sectPr w:rsidR="0059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CE6E6E"/>
    <w:multiLevelType w:val="hybridMultilevel"/>
    <w:tmpl w:val="D1A8BA12"/>
    <w:lvl w:ilvl="0" w:tplc="BD1A2DBE">
      <w:start w:val="1"/>
      <w:numFmt w:val="decimal"/>
      <w:lvlText w:val="%1."/>
      <w:lvlJc w:val="left"/>
      <w:pPr>
        <w:ind w:left="405" w:hanging="360"/>
      </w:pPr>
      <w:rPr>
        <w:b w:val="0"/>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 w15:restartNumberingAfterBreak="0">
    <w:nsid w:val="21BF6249"/>
    <w:multiLevelType w:val="hybridMultilevel"/>
    <w:tmpl w:val="8C32D7FC"/>
    <w:lvl w:ilvl="0" w:tplc="8722C5F2">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15:restartNumberingAfterBreak="0">
    <w:nsid w:val="5C700676"/>
    <w:multiLevelType w:val="hybridMultilevel"/>
    <w:tmpl w:val="FF90FC94"/>
    <w:lvl w:ilvl="0" w:tplc="47A266A2">
      <w:start w:val="5"/>
      <w:numFmt w:val="upperRoman"/>
      <w:lvlText w:val="%1."/>
      <w:lvlJc w:val="left"/>
      <w:pPr>
        <w:ind w:left="1440" w:hanging="720"/>
      </w:pPr>
      <w:rPr>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ED067AC"/>
    <w:multiLevelType w:val="hybridMultilevel"/>
    <w:tmpl w:val="1298B43C"/>
    <w:lvl w:ilvl="0" w:tplc="D94E0D28">
      <w:start w:val="5"/>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6F067A41"/>
    <w:multiLevelType w:val="hybridMultilevel"/>
    <w:tmpl w:val="195093A8"/>
    <w:lvl w:ilvl="0" w:tplc="CE587F9C">
      <w:start w:val="5"/>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25B59AD"/>
    <w:multiLevelType w:val="hybridMultilevel"/>
    <w:tmpl w:val="B8542002"/>
    <w:lvl w:ilvl="0" w:tplc="667030FE">
      <w:start w:val="1"/>
      <w:numFmt w:val="upperRoman"/>
      <w:lvlText w:val="%1."/>
      <w:lvlJc w:val="left"/>
      <w:pPr>
        <w:ind w:left="1440" w:hanging="720"/>
      </w:pPr>
      <w:rPr>
        <w:u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F5"/>
    <w:rsid w:val="000059AC"/>
    <w:rsid w:val="00065298"/>
    <w:rsid w:val="000A0B8C"/>
    <w:rsid w:val="000C0925"/>
    <w:rsid w:val="000C2F76"/>
    <w:rsid w:val="0011764B"/>
    <w:rsid w:val="00127D53"/>
    <w:rsid w:val="00136D8A"/>
    <w:rsid w:val="001A325B"/>
    <w:rsid w:val="001C4C87"/>
    <w:rsid w:val="001E39C7"/>
    <w:rsid w:val="001F19B4"/>
    <w:rsid w:val="00217E78"/>
    <w:rsid w:val="00226654"/>
    <w:rsid w:val="00295E45"/>
    <w:rsid w:val="0029631C"/>
    <w:rsid w:val="002A0FD1"/>
    <w:rsid w:val="002C77EA"/>
    <w:rsid w:val="00337741"/>
    <w:rsid w:val="003536C7"/>
    <w:rsid w:val="003744B9"/>
    <w:rsid w:val="003B5CEA"/>
    <w:rsid w:val="003B6F8A"/>
    <w:rsid w:val="003C0ADC"/>
    <w:rsid w:val="003E6599"/>
    <w:rsid w:val="00423011"/>
    <w:rsid w:val="00446726"/>
    <w:rsid w:val="00446B94"/>
    <w:rsid w:val="00456285"/>
    <w:rsid w:val="00486D9F"/>
    <w:rsid w:val="0048715D"/>
    <w:rsid w:val="004C2662"/>
    <w:rsid w:val="00541073"/>
    <w:rsid w:val="00557E66"/>
    <w:rsid w:val="00562F05"/>
    <w:rsid w:val="00592457"/>
    <w:rsid w:val="005A6993"/>
    <w:rsid w:val="005B5B9E"/>
    <w:rsid w:val="005C371A"/>
    <w:rsid w:val="00610ED6"/>
    <w:rsid w:val="006866EE"/>
    <w:rsid w:val="0069229B"/>
    <w:rsid w:val="006E6C2D"/>
    <w:rsid w:val="00721F7E"/>
    <w:rsid w:val="007557A6"/>
    <w:rsid w:val="007D2930"/>
    <w:rsid w:val="007D6CCA"/>
    <w:rsid w:val="0080407D"/>
    <w:rsid w:val="00823FA7"/>
    <w:rsid w:val="00832630"/>
    <w:rsid w:val="00835BF5"/>
    <w:rsid w:val="00877210"/>
    <w:rsid w:val="00887405"/>
    <w:rsid w:val="008F675F"/>
    <w:rsid w:val="0090174B"/>
    <w:rsid w:val="009E1D73"/>
    <w:rsid w:val="00A22C87"/>
    <w:rsid w:val="00A86F64"/>
    <w:rsid w:val="00AB23EB"/>
    <w:rsid w:val="00AC0F1D"/>
    <w:rsid w:val="00AC1AA5"/>
    <w:rsid w:val="00AC7441"/>
    <w:rsid w:val="00B05521"/>
    <w:rsid w:val="00B25224"/>
    <w:rsid w:val="00B308B6"/>
    <w:rsid w:val="00B43047"/>
    <w:rsid w:val="00B44DC1"/>
    <w:rsid w:val="00BD1DB9"/>
    <w:rsid w:val="00BD500C"/>
    <w:rsid w:val="00C70DE1"/>
    <w:rsid w:val="00C85235"/>
    <w:rsid w:val="00CA1BF3"/>
    <w:rsid w:val="00CB06DB"/>
    <w:rsid w:val="00CB54BA"/>
    <w:rsid w:val="00CC22D3"/>
    <w:rsid w:val="00CC7AAC"/>
    <w:rsid w:val="00CF1F02"/>
    <w:rsid w:val="00D01D79"/>
    <w:rsid w:val="00D22B6F"/>
    <w:rsid w:val="00D2687A"/>
    <w:rsid w:val="00D742F4"/>
    <w:rsid w:val="00D87E85"/>
    <w:rsid w:val="00DB628D"/>
    <w:rsid w:val="00DC060D"/>
    <w:rsid w:val="00DC15B1"/>
    <w:rsid w:val="00DD616D"/>
    <w:rsid w:val="00E157C5"/>
    <w:rsid w:val="00E858EE"/>
    <w:rsid w:val="00EB1602"/>
    <w:rsid w:val="00F10FE5"/>
    <w:rsid w:val="00F24EC6"/>
    <w:rsid w:val="00F35D23"/>
    <w:rsid w:val="00F5634F"/>
    <w:rsid w:val="00FA5F09"/>
    <w:rsid w:val="00F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03E98-B5CF-4401-A5C6-49374ABC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BF5"/>
    <w:pPr>
      <w:spacing w:after="0" w:line="240" w:lineRule="auto"/>
    </w:pPr>
    <w:rPr>
      <w:rFonts w:ascii="Calibri" w:eastAsia="Times New Roman" w:hAnsi="Calibri" w:cs="Times New Roman"/>
    </w:rPr>
  </w:style>
  <w:style w:type="paragraph" w:styleId="ListParagraph">
    <w:name w:val="List Paragraph"/>
    <w:basedOn w:val="Normal"/>
    <w:uiPriority w:val="34"/>
    <w:qFormat/>
    <w:rsid w:val="00835BF5"/>
    <w:pPr>
      <w:ind w:left="720"/>
      <w:contextualSpacing/>
    </w:pPr>
  </w:style>
  <w:style w:type="paragraph" w:styleId="BalloonText">
    <w:name w:val="Balloon Text"/>
    <w:basedOn w:val="Normal"/>
    <w:link w:val="BalloonTextChar"/>
    <w:uiPriority w:val="99"/>
    <w:semiHidden/>
    <w:unhideWhenUsed/>
    <w:rsid w:val="00D26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8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36042">
      <w:bodyDiv w:val="1"/>
      <w:marLeft w:val="0"/>
      <w:marRight w:val="0"/>
      <w:marTop w:val="0"/>
      <w:marBottom w:val="0"/>
      <w:divBdr>
        <w:top w:val="none" w:sz="0" w:space="0" w:color="auto"/>
        <w:left w:val="none" w:sz="0" w:space="0" w:color="auto"/>
        <w:bottom w:val="none" w:sz="0" w:space="0" w:color="auto"/>
        <w:right w:val="none" w:sz="0" w:space="0" w:color="auto"/>
      </w:divBdr>
    </w:div>
    <w:div w:id="921375055">
      <w:bodyDiv w:val="1"/>
      <w:marLeft w:val="0"/>
      <w:marRight w:val="0"/>
      <w:marTop w:val="0"/>
      <w:marBottom w:val="0"/>
      <w:divBdr>
        <w:top w:val="none" w:sz="0" w:space="0" w:color="auto"/>
        <w:left w:val="none" w:sz="0" w:space="0" w:color="auto"/>
        <w:bottom w:val="none" w:sz="0" w:space="0" w:color="auto"/>
        <w:right w:val="none" w:sz="0" w:space="0" w:color="auto"/>
      </w:divBdr>
    </w:div>
    <w:div w:id="1498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2016-04-30T02:01:00Z</cp:lastPrinted>
  <dcterms:created xsi:type="dcterms:W3CDTF">2016-04-30T02:06:00Z</dcterms:created>
  <dcterms:modified xsi:type="dcterms:W3CDTF">2016-04-30T02:06:00Z</dcterms:modified>
</cp:coreProperties>
</file>