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15A1FB" w14:textId="49F36404" w:rsidR="39C09525" w:rsidRDefault="39C09525" w:rsidP="4F7CF191">
      <w:pPr>
        <w:spacing w:after="0" w:line="240" w:lineRule="auto"/>
        <w:jc w:val="center"/>
        <w:rPr>
          <w:rFonts w:ascii="Times New Roman" w:eastAsia="Times New Roman" w:hAnsi="Times New Roman" w:cs="Times New Roman"/>
          <w:b/>
          <w:bCs/>
          <w:color w:val="000000" w:themeColor="text1"/>
          <w:sz w:val="28"/>
          <w:szCs w:val="28"/>
        </w:rPr>
      </w:pPr>
      <w:r w:rsidRPr="4F7CF191">
        <w:rPr>
          <w:rFonts w:ascii="Times New Roman" w:eastAsia="Times New Roman" w:hAnsi="Times New Roman" w:cs="Times New Roman"/>
          <w:b/>
          <w:bCs/>
          <w:color w:val="000000" w:themeColor="text1"/>
          <w:sz w:val="28"/>
          <w:szCs w:val="28"/>
        </w:rPr>
        <w:t xml:space="preserve">CIUDAD DE HURON </w:t>
      </w:r>
    </w:p>
    <w:p w14:paraId="5AD3EE85" w14:textId="5D72E84C" w:rsidR="004A6E6D" w:rsidRDefault="1DCF176D" w:rsidP="4F7CF191">
      <w:pPr>
        <w:spacing w:after="0" w:line="240" w:lineRule="auto"/>
        <w:jc w:val="center"/>
        <w:rPr>
          <w:rFonts w:ascii="Times New Roman" w:eastAsia="Times New Roman" w:hAnsi="Times New Roman" w:cs="Times New Roman"/>
          <w:b/>
          <w:bCs/>
          <w:color w:val="000000" w:themeColor="text1"/>
          <w:sz w:val="28"/>
          <w:szCs w:val="28"/>
        </w:rPr>
      </w:pPr>
      <w:r w:rsidRPr="4F7CF191">
        <w:rPr>
          <w:rFonts w:ascii="Times New Roman" w:eastAsia="Times New Roman" w:hAnsi="Times New Roman" w:cs="Times New Roman"/>
          <w:b/>
          <w:bCs/>
          <w:color w:val="000000" w:themeColor="text1"/>
          <w:sz w:val="28"/>
          <w:szCs w:val="28"/>
        </w:rPr>
        <w:t>C</w:t>
      </w:r>
      <w:r w:rsidR="7BAB0ACB" w:rsidRPr="4F7CF191">
        <w:rPr>
          <w:rFonts w:ascii="Times New Roman" w:eastAsia="Times New Roman" w:hAnsi="Times New Roman" w:cs="Times New Roman"/>
          <w:b/>
          <w:bCs/>
          <w:color w:val="000000" w:themeColor="text1"/>
          <w:sz w:val="28"/>
          <w:szCs w:val="28"/>
        </w:rPr>
        <w:t xml:space="preserve">ONSEJO MUNICIPAL </w:t>
      </w:r>
    </w:p>
    <w:p w14:paraId="45EB42ED" w14:textId="3DB86884" w:rsidR="7BAB0ACB" w:rsidRDefault="7BAB0ACB" w:rsidP="4F7CF191">
      <w:pPr>
        <w:spacing w:after="0" w:line="240" w:lineRule="auto"/>
        <w:jc w:val="center"/>
      </w:pPr>
      <w:r w:rsidRPr="4F7CF191">
        <w:rPr>
          <w:rFonts w:ascii="Times New Roman" w:eastAsia="Times New Roman" w:hAnsi="Times New Roman" w:cs="Times New Roman"/>
          <w:b/>
          <w:bCs/>
          <w:color w:val="000000" w:themeColor="text1"/>
          <w:sz w:val="28"/>
          <w:szCs w:val="28"/>
        </w:rPr>
        <w:t>AGENDA DEL TALLER PREVIO A LA REUNI</w:t>
      </w:r>
      <w:r w:rsidR="3158E177" w:rsidRPr="4F7CF191">
        <w:rPr>
          <w:rFonts w:ascii="Times New Roman" w:eastAsia="Times New Roman" w:hAnsi="Times New Roman" w:cs="Times New Roman"/>
          <w:b/>
          <w:bCs/>
          <w:color w:val="000000" w:themeColor="text1"/>
          <w:sz w:val="28"/>
          <w:szCs w:val="28"/>
        </w:rPr>
        <w:t>Ó</w:t>
      </w:r>
      <w:r w:rsidRPr="4F7CF191">
        <w:rPr>
          <w:rFonts w:ascii="Times New Roman" w:eastAsia="Times New Roman" w:hAnsi="Times New Roman" w:cs="Times New Roman"/>
          <w:b/>
          <w:bCs/>
          <w:color w:val="000000" w:themeColor="text1"/>
          <w:sz w:val="28"/>
          <w:szCs w:val="28"/>
        </w:rPr>
        <w:t>N</w:t>
      </w:r>
    </w:p>
    <w:p w14:paraId="09757F2B" w14:textId="0A5219A6" w:rsidR="004A6E6D" w:rsidRDefault="004A6E6D" w:rsidP="6A98EAF2">
      <w:pPr>
        <w:spacing w:after="0" w:line="240" w:lineRule="auto"/>
        <w:jc w:val="center"/>
        <w:rPr>
          <w:rFonts w:ascii="Times New Roman" w:eastAsia="Times New Roman" w:hAnsi="Times New Roman" w:cs="Times New Roman"/>
          <w:color w:val="000000" w:themeColor="text1"/>
        </w:rPr>
      </w:pPr>
    </w:p>
    <w:p w14:paraId="64A092D8" w14:textId="426B22D9" w:rsidR="004A6E6D" w:rsidRDefault="004A6E6D" w:rsidP="6A98EAF2">
      <w:pPr>
        <w:spacing w:after="0" w:line="240" w:lineRule="auto"/>
        <w:jc w:val="center"/>
        <w:rPr>
          <w:rFonts w:ascii="Times New Roman" w:eastAsia="Times New Roman" w:hAnsi="Times New Roman" w:cs="Times New Roman"/>
          <w:color w:val="000000" w:themeColor="text1"/>
        </w:rPr>
      </w:pPr>
    </w:p>
    <w:p w14:paraId="52278F98" w14:textId="534E9BC3" w:rsidR="004A6E6D" w:rsidRDefault="20D51CF5" w:rsidP="4F7CF191">
      <w:pPr>
        <w:spacing w:after="0" w:line="240" w:lineRule="auto"/>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FECHA</w:t>
      </w:r>
      <w:r w:rsidR="3D3C443F" w:rsidRPr="44394F87">
        <w:rPr>
          <w:rFonts w:ascii="Times New Roman" w:eastAsia="Times New Roman" w:hAnsi="Times New Roman" w:cs="Times New Roman"/>
          <w:color w:val="000000" w:themeColor="text1"/>
        </w:rPr>
        <w:t xml:space="preserve">: </w:t>
      </w:r>
      <w:r w:rsidR="227ABBC0" w:rsidRPr="44394F87">
        <w:rPr>
          <w:rFonts w:ascii="Times New Roman" w:eastAsia="Times New Roman" w:hAnsi="Times New Roman" w:cs="Times New Roman"/>
          <w:color w:val="000000" w:themeColor="text1"/>
        </w:rPr>
        <w:t>5</w:t>
      </w:r>
      <w:r w:rsidR="18C6CA03" w:rsidRPr="44394F87">
        <w:rPr>
          <w:rFonts w:ascii="Times New Roman" w:eastAsia="Times New Roman" w:hAnsi="Times New Roman" w:cs="Times New Roman"/>
          <w:color w:val="000000" w:themeColor="text1"/>
        </w:rPr>
        <w:t xml:space="preserve"> de </w:t>
      </w:r>
      <w:r w:rsidR="4F2E3C9B" w:rsidRPr="44394F87">
        <w:rPr>
          <w:rFonts w:ascii="Times New Roman" w:eastAsia="Times New Roman" w:hAnsi="Times New Roman" w:cs="Times New Roman"/>
          <w:color w:val="000000" w:themeColor="text1"/>
        </w:rPr>
        <w:t>agosto</w:t>
      </w:r>
      <w:r w:rsidR="18C6CA03" w:rsidRPr="44394F87">
        <w:rPr>
          <w:rFonts w:ascii="Times New Roman" w:eastAsia="Times New Roman" w:hAnsi="Times New Roman" w:cs="Times New Roman"/>
          <w:color w:val="000000" w:themeColor="text1"/>
        </w:rPr>
        <w:t xml:space="preserve"> de 2026</w:t>
      </w:r>
    </w:p>
    <w:p w14:paraId="02189BEA" w14:textId="1D8E5F11" w:rsidR="004A6E6D" w:rsidRDefault="4007D42A" w:rsidP="6A98EAF2">
      <w:p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color w:val="000000" w:themeColor="text1"/>
        </w:rPr>
        <w:t>HORA</w:t>
      </w:r>
      <w:r w:rsidR="1DCF176D" w:rsidRPr="4F7CF191">
        <w:rPr>
          <w:rFonts w:ascii="Times New Roman" w:eastAsia="Times New Roman" w:hAnsi="Times New Roman" w:cs="Times New Roman"/>
          <w:color w:val="000000" w:themeColor="text1"/>
        </w:rPr>
        <w:t>:</w:t>
      </w:r>
      <w:r w:rsidR="25F145A3" w:rsidRPr="4F7CF191">
        <w:rPr>
          <w:rFonts w:ascii="Times New Roman" w:eastAsia="Times New Roman" w:hAnsi="Times New Roman" w:cs="Times New Roman"/>
          <w:color w:val="000000" w:themeColor="text1"/>
        </w:rPr>
        <w:t xml:space="preserve"> </w:t>
      </w:r>
      <w:r w:rsidR="1DCF176D" w:rsidRPr="4F7CF191">
        <w:rPr>
          <w:rFonts w:ascii="Times New Roman" w:eastAsia="Times New Roman" w:hAnsi="Times New Roman" w:cs="Times New Roman"/>
          <w:color w:val="000000" w:themeColor="text1"/>
        </w:rPr>
        <w:t>5:00 pm</w:t>
      </w:r>
    </w:p>
    <w:p w14:paraId="5162EB59" w14:textId="22FBDFF6" w:rsidR="004A6E6D" w:rsidRDefault="33F65DEB" w:rsidP="4F7CF191">
      <w:p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color w:val="000000" w:themeColor="text1"/>
        </w:rPr>
        <w:t>LUGAR</w:t>
      </w:r>
      <w:r w:rsidR="1DCF176D" w:rsidRPr="4F7CF191">
        <w:rPr>
          <w:rFonts w:ascii="Times New Roman" w:eastAsia="Times New Roman" w:hAnsi="Times New Roman" w:cs="Times New Roman"/>
          <w:color w:val="000000" w:themeColor="text1"/>
        </w:rPr>
        <w:t xml:space="preserve">: </w:t>
      </w:r>
      <w:r w:rsidR="0B5FEEC4" w:rsidRPr="4F7CF191">
        <w:rPr>
          <w:rFonts w:ascii="Times New Roman" w:eastAsia="Times New Roman" w:hAnsi="Times New Roman" w:cs="Times New Roman"/>
          <w:b/>
          <w:bCs/>
          <w:color w:val="000000" w:themeColor="text1"/>
        </w:rPr>
        <w:t xml:space="preserve">EDIFICIO DE SEGURIDAD PÚBLICA GEORGE TUREGANO </w:t>
      </w:r>
    </w:p>
    <w:p w14:paraId="47645529" w14:textId="513E1DDD" w:rsidR="004A6E6D" w:rsidRDefault="1DCF176D" w:rsidP="6A98EAF2">
      <w:p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color w:val="000000" w:themeColor="text1"/>
        </w:rPr>
        <w:t xml:space="preserve">               </w:t>
      </w:r>
      <w:r w:rsidR="31B84A0F" w:rsidRPr="4F7CF191">
        <w:rPr>
          <w:rFonts w:ascii="Times New Roman" w:eastAsia="Times New Roman" w:hAnsi="Times New Roman" w:cs="Times New Roman"/>
          <w:color w:val="000000" w:themeColor="text1"/>
        </w:rPr>
        <w:t>Salón del Consejo Municipal</w:t>
      </w:r>
      <w:r w:rsidRPr="4F7CF191">
        <w:rPr>
          <w:rFonts w:ascii="Times New Roman" w:eastAsia="Times New Roman" w:hAnsi="Times New Roman" w:cs="Times New Roman"/>
          <w:color w:val="000000" w:themeColor="text1"/>
        </w:rPr>
        <w:t>, 17051 12</w:t>
      </w:r>
      <w:r w:rsidRPr="4F7CF191">
        <w:rPr>
          <w:rFonts w:ascii="Times New Roman" w:eastAsia="Times New Roman" w:hAnsi="Times New Roman" w:cs="Times New Roman"/>
          <w:color w:val="000000" w:themeColor="text1"/>
          <w:vertAlign w:val="superscript"/>
        </w:rPr>
        <w:t>th</w:t>
      </w:r>
      <w:r w:rsidRPr="4F7CF191">
        <w:rPr>
          <w:rFonts w:ascii="Times New Roman" w:eastAsia="Times New Roman" w:hAnsi="Times New Roman" w:cs="Times New Roman"/>
          <w:color w:val="000000" w:themeColor="text1"/>
        </w:rPr>
        <w:t xml:space="preserve"> Street, Huron, CA  93234</w:t>
      </w:r>
    </w:p>
    <w:p w14:paraId="34B8F34F" w14:textId="2F736015" w:rsidR="004A6E6D" w:rsidRDefault="004A6E6D" w:rsidP="6A98EAF2">
      <w:pPr>
        <w:spacing w:after="0" w:line="240" w:lineRule="auto"/>
        <w:rPr>
          <w:rFonts w:ascii="Times New Roman" w:eastAsia="Times New Roman" w:hAnsi="Times New Roman" w:cs="Times New Roman"/>
          <w:color w:val="000000" w:themeColor="text1"/>
        </w:rPr>
      </w:pPr>
    </w:p>
    <w:p w14:paraId="60FE26D2" w14:textId="02D160A8" w:rsidR="004A6E6D" w:rsidRDefault="004A6E6D" w:rsidP="6A98EAF2">
      <w:pPr>
        <w:spacing w:after="0" w:line="240" w:lineRule="auto"/>
        <w:rPr>
          <w:rFonts w:ascii="Times New Roman" w:eastAsia="Times New Roman" w:hAnsi="Times New Roman" w:cs="Times New Roman"/>
          <w:color w:val="000000" w:themeColor="text1"/>
        </w:rPr>
      </w:pPr>
    </w:p>
    <w:p w14:paraId="36ACD97C" w14:textId="76FA75EB" w:rsidR="004A6E6D" w:rsidRDefault="7B676C87" w:rsidP="2F85E7EF">
      <w:pPr>
        <w:spacing w:after="0" w:line="276" w:lineRule="auto"/>
        <w:ind w:left="720"/>
        <w:contextualSpacing/>
        <w:rPr>
          <w:rFonts w:ascii="Times New Roman" w:eastAsia="Times New Roman" w:hAnsi="Times New Roman" w:cs="Times New Roman"/>
          <w:color w:val="000000" w:themeColor="text1"/>
        </w:rPr>
      </w:pPr>
      <w:r w:rsidRPr="2F85E7EF">
        <w:rPr>
          <w:rFonts w:ascii="Times New Roman" w:eastAsia="Times New Roman" w:hAnsi="Times New Roman" w:cs="Times New Roman"/>
          <w:color w:val="000000" w:themeColor="text1"/>
          <w:lang w:val="es-ES"/>
        </w:rPr>
        <w:t xml:space="preserve">1.      </w:t>
      </w:r>
      <w:r w:rsidR="539FEEE7" w:rsidRPr="2F85E7EF">
        <w:rPr>
          <w:rFonts w:ascii="Times New Roman" w:eastAsia="Times New Roman" w:hAnsi="Times New Roman" w:cs="Times New Roman"/>
          <w:color w:val="000000" w:themeColor="text1"/>
          <w:lang w:val="es-ES"/>
        </w:rPr>
        <w:t xml:space="preserve"> Lista: </w:t>
      </w:r>
      <w:r w:rsidR="6C543B32" w:rsidRPr="2F85E7EF">
        <w:rPr>
          <w:rFonts w:ascii="Times New Roman" w:eastAsia="Times New Roman" w:hAnsi="Times New Roman" w:cs="Times New Roman"/>
          <w:color w:val="000000" w:themeColor="text1"/>
          <w:lang w:val="es-ES"/>
        </w:rPr>
        <w:t>Alcalde</w:t>
      </w:r>
      <w:r w:rsidRPr="2F85E7EF">
        <w:rPr>
          <w:rFonts w:ascii="Times New Roman" w:eastAsia="Times New Roman" w:hAnsi="Times New Roman" w:cs="Times New Roman"/>
          <w:color w:val="000000" w:themeColor="text1"/>
          <w:lang w:val="es-ES"/>
        </w:rPr>
        <w:t xml:space="preserve"> Leon, </w:t>
      </w:r>
      <w:r w:rsidR="356D3033" w:rsidRPr="2F85E7EF">
        <w:rPr>
          <w:rFonts w:ascii="Times New Roman" w:eastAsia="Times New Roman" w:hAnsi="Times New Roman" w:cs="Times New Roman"/>
          <w:color w:val="000000" w:themeColor="text1"/>
          <w:lang w:val="es-ES"/>
        </w:rPr>
        <w:t>Alcalde Interino</w:t>
      </w:r>
      <w:r w:rsidRPr="2F85E7EF">
        <w:rPr>
          <w:rFonts w:ascii="Times New Roman" w:eastAsia="Times New Roman" w:hAnsi="Times New Roman" w:cs="Times New Roman"/>
          <w:color w:val="000000" w:themeColor="text1"/>
          <w:lang w:val="es-ES"/>
        </w:rPr>
        <w:t xml:space="preserve"> Pimentel, Co</w:t>
      </w:r>
      <w:r w:rsidR="6EDE7E55" w:rsidRPr="2F85E7EF">
        <w:rPr>
          <w:rFonts w:ascii="Times New Roman" w:eastAsia="Times New Roman" w:hAnsi="Times New Roman" w:cs="Times New Roman"/>
          <w:color w:val="000000" w:themeColor="text1"/>
          <w:lang w:val="es-ES"/>
        </w:rPr>
        <w:t>nsejales</w:t>
      </w:r>
      <w:r w:rsidR="6C9FC682" w:rsidRPr="2F85E7EF">
        <w:rPr>
          <w:rFonts w:ascii="Times New Roman" w:eastAsia="Times New Roman" w:hAnsi="Times New Roman" w:cs="Times New Roman"/>
          <w:color w:val="000000" w:themeColor="text1"/>
          <w:lang w:val="es-ES"/>
        </w:rPr>
        <w:t xml:space="preserve"> </w:t>
      </w:r>
      <w:r w:rsidR="2647968D" w:rsidRPr="2F85E7EF">
        <w:rPr>
          <w:rFonts w:ascii="Times New Roman" w:eastAsia="Times New Roman" w:hAnsi="Times New Roman" w:cs="Times New Roman"/>
          <w:color w:val="000000" w:themeColor="text1"/>
        </w:rPr>
        <w:t>Morales</w:t>
      </w:r>
      <w:r w:rsidR="395FD797" w:rsidRPr="2F85E7EF">
        <w:rPr>
          <w:rFonts w:ascii="Times New Roman" w:eastAsia="Times New Roman" w:hAnsi="Times New Roman" w:cs="Times New Roman"/>
          <w:color w:val="000000" w:themeColor="text1"/>
        </w:rPr>
        <w:t xml:space="preserve"> </w:t>
      </w:r>
      <w:r w:rsidR="15A5ED54" w:rsidRPr="2F85E7EF">
        <w:rPr>
          <w:rFonts w:ascii="Times New Roman" w:eastAsia="Times New Roman" w:hAnsi="Times New Roman" w:cs="Times New Roman"/>
          <w:color w:val="000000" w:themeColor="text1"/>
        </w:rPr>
        <w:t>y</w:t>
      </w:r>
      <w:r w:rsidR="2647968D" w:rsidRPr="2F85E7EF">
        <w:rPr>
          <w:rFonts w:ascii="Times New Roman" w:eastAsia="Times New Roman" w:hAnsi="Times New Roman" w:cs="Times New Roman"/>
          <w:color w:val="000000" w:themeColor="text1"/>
        </w:rPr>
        <w:t xml:space="preserve"> Arellano</w:t>
      </w:r>
    </w:p>
    <w:p w14:paraId="54F99598" w14:textId="591DCE36" w:rsidR="004A6E6D" w:rsidRDefault="004A6E6D" w:rsidP="2F85E7EF">
      <w:pPr>
        <w:spacing w:after="0" w:line="276" w:lineRule="auto"/>
        <w:ind w:left="720"/>
        <w:contextualSpacing/>
        <w:rPr>
          <w:rFonts w:ascii="Times New Roman" w:eastAsia="Times New Roman" w:hAnsi="Times New Roman" w:cs="Times New Roman"/>
          <w:color w:val="000000" w:themeColor="text1"/>
        </w:rPr>
      </w:pPr>
    </w:p>
    <w:p w14:paraId="5FA018C6" w14:textId="0406CD39" w:rsidR="004A6E6D" w:rsidRDefault="40C12146" w:rsidP="2F85E7EF">
      <w:pPr>
        <w:pStyle w:val="ListParagraph"/>
        <w:numPr>
          <w:ilvl w:val="0"/>
          <w:numId w:val="28"/>
        </w:numPr>
        <w:spacing w:after="200" w:line="276" w:lineRule="auto"/>
        <w:rPr>
          <w:rFonts w:ascii="Times New Roman" w:eastAsia="Times New Roman" w:hAnsi="Times New Roman" w:cs="Times New Roman"/>
          <w:color w:val="000000" w:themeColor="text1"/>
        </w:rPr>
      </w:pPr>
      <w:r w:rsidRPr="2F85E7EF">
        <w:rPr>
          <w:rFonts w:ascii="Times New Roman" w:eastAsia="Times New Roman" w:hAnsi="Times New Roman" w:cs="Times New Roman"/>
          <w:color w:val="000000" w:themeColor="text1"/>
        </w:rPr>
        <w:t xml:space="preserve">    </w:t>
      </w:r>
      <w:r w:rsidR="173A1B2A" w:rsidRPr="2F85E7EF">
        <w:rPr>
          <w:rFonts w:ascii="Times New Roman" w:eastAsia="Times New Roman" w:hAnsi="Times New Roman" w:cs="Times New Roman"/>
          <w:color w:val="000000" w:themeColor="text1"/>
        </w:rPr>
        <w:t>Sesión Cerrada</w:t>
      </w:r>
      <w:r w:rsidRPr="2F85E7EF">
        <w:rPr>
          <w:rFonts w:ascii="Times New Roman" w:eastAsia="Times New Roman" w:hAnsi="Times New Roman" w:cs="Times New Roman"/>
          <w:color w:val="000000" w:themeColor="text1"/>
        </w:rPr>
        <w:t xml:space="preserve">:  </w:t>
      </w:r>
    </w:p>
    <w:p w14:paraId="540355AC" w14:textId="7A68E0C9" w:rsidR="090BA713" w:rsidRDefault="7302CFED" w:rsidP="2F85E7EF">
      <w:pPr>
        <w:pStyle w:val="ListParagraph"/>
        <w:numPr>
          <w:ilvl w:val="0"/>
          <w:numId w:val="19"/>
        </w:numPr>
        <w:spacing w:after="200" w:line="276" w:lineRule="auto"/>
        <w:rPr>
          <w:rFonts w:ascii="Times New Roman" w:eastAsia="Times New Roman" w:hAnsi="Times New Roman" w:cs="Times New Roman"/>
          <w:color w:val="000000" w:themeColor="text1"/>
          <w:lang w:val="es-ES"/>
        </w:rPr>
      </w:pPr>
      <w:r w:rsidRPr="2F85E7EF">
        <w:rPr>
          <w:rFonts w:ascii="Times New Roman" w:eastAsia="Times New Roman" w:hAnsi="Times New Roman" w:cs="Times New Roman"/>
          <w:color w:val="000000" w:themeColor="text1"/>
          <w:lang w:val="es-ES"/>
        </w:rPr>
        <w:t>Empleo Público de conformidad con la Sección 54957 del Código de Gobierno</w:t>
      </w:r>
    </w:p>
    <w:p w14:paraId="70B75CA5" w14:textId="54A3CB85" w:rsidR="07C0DB4F" w:rsidRDefault="0B49088C" w:rsidP="2F85E7EF">
      <w:pPr>
        <w:spacing w:after="200" w:line="276" w:lineRule="auto"/>
        <w:ind w:left="2160"/>
        <w:contextualSpacing/>
      </w:pPr>
      <w:r w:rsidRPr="44394F87">
        <w:rPr>
          <w:rFonts w:ascii="Times New Roman" w:eastAsia="Times New Roman" w:hAnsi="Times New Roman" w:cs="Times New Roman"/>
          <w:color w:val="000000" w:themeColor="text1"/>
        </w:rPr>
        <w:t xml:space="preserve">  </w:t>
      </w:r>
      <w:r w:rsidR="75AF5D0F" w:rsidRPr="44394F87">
        <w:rPr>
          <w:rFonts w:ascii="Times New Roman" w:eastAsia="Times New Roman" w:hAnsi="Times New Roman" w:cs="Times New Roman"/>
          <w:color w:val="000000" w:themeColor="text1"/>
        </w:rPr>
        <w:t xml:space="preserve">Todos los departamentos y puestos </w:t>
      </w:r>
    </w:p>
    <w:p w14:paraId="6853179C" w14:textId="7E276A56" w:rsidR="2F85E7EF" w:rsidRDefault="2868C1B6" w:rsidP="44394F87">
      <w:pPr>
        <w:pStyle w:val="ListParagraph"/>
        <w:numPr>
          <w:ilvl w:val="0"/>
          <w:numId w:val="19"/>
        </w:numPr>
        <w:spacing w:after="200" w:line="276" w:lineRule="auto"/>
        <w:rPr>
          <w:rFonts w:ascii="Times New Roman" w:eastAsia="Times New Roman" w:hAnsi="Times New Roman" w:cs="Times New Roman"/>
          <w:color w:val="000000" w:themeColor="text1"/>
          <w:lang w:val="es-ES"/>
        </w:rPr>
      </w:pPr>
      <w:r w:rsidRPr="44394F87">
        <w:rPr>
          <w:rFonts w:ascii="Times New Roman" w:eastAsia="Times New Roman" w:hAnsi="Times New Roman" w:cs="Times New Roman"/>
          <w:color w:val="000000" w:themeColor="text1"/>
          <w:lang w:val="es-ES"/>
        </w:rPr>
        <w:t>Empleo Público de conformidad con la Sección 54957 del Código de Gobierno</w:t>
      </w:r>
    </w:p>
    <w:p w14:paraId="7B4967C0" w14:textId="36F6F0B9" w:rsidR="2F85E7EF" w:rsidRDefault="2868C1B6" w:rsidP="44394F87">
      <w:pPr>
        <w:pStyle w:val="ListParagraph"/>
        <w:spacing w:before="240" w:after="240" w:line="276" w:lineRule="auto"/>
        <w:ind w:left="2340"/>
        <w:rPr>
          <w:rFonts w:ascii="Times New Roman" w:eastAsia="Times New Roman" w:hAnsi="Times New Roman" w:cs="Times New Roman"/>
          <w:lang w:val="es-ES"/>
        </w:rPr>
      </w:pPr>
      <w:r w:rsidRPr="44394F87">
        <w:rPr>
          <w:rFonts w:ascii="Times New Roman" w:eastAsia="Times New Roman" w:hAnsi="Times New Roman" w:cs="Times New Roman"/>
          <w:lang w:val="es-ES"/>
        </w:rPr>
        <w:t>Cargo: Director de Obras Públicas (El Concejo Municipal adoptará la decisión del Oficial de Audiencias que confirma la terminación de la relación laboral).</w:t>
      </w:r>
    </w:p>
    <w:p w14:paraId="03B6CEBE" w14:textId="6208F056" w:rsidR="004A6E6D" w:rsidRDefault="63160184" w:rsidP="2F85E7EF">
      <w:pPr>
        <w:spacing w:after="0" w:line="276" w:lineRule="auto"/>
        <w:ind w:left="1800" w:hanging="360"/>
        <w:rPr>
          <w:rFonts w:ascii="Times New Roman" w:eastAsia="Times New Roman" w:hAnsi="Times New Roman" w:cs="Times New Roman"/>
          <w:lang w:val="es-ES"/>
        </w:rPr>
      </w:pPr>
      <w:r w:rsidRPr="44394F87">
        <w:rPr>
          <w:rFonts w:ascii="Times New Roman" w:eastAsia="Times New Roman" w:hAnsi="Times New Roman" w:cs="Times New Roman"/>
          <w:lang w:val="es-ES"/>
        </w:rPr>
        <w:t>C</w:t>
      </w:r>
      <w:r w:rsidR="5D9BF2BE" w:rsidRPr="44394F87">
        <w:rPr>
          <w:rFonts w:ascii="Times New Roman" w:eastAsia="Times New Roman" w:hAnsi="Times New Roman" w:cs="Times New Roman"/>
          <w:lang w:val="es-ES"/>
        </w:rPr>
        <w:t xml:space="preserve">. </w:t>
      </w:r>
      <w:r w:rsidR="075A54BF" w:rsidRPr="44394F87">
        <w:rPr>
          <w:rFonts w:ascii="Times New Roman" w:eastAsia="Times New Roman" w:hAnsi="Times New Roman" w:cs="Times New Roman"/>
          <w:lang w:val="es-ES"/>
        </w:rPr>
        <w:t xml:space="preserve"> </w:t>
      </w:r>
      <w:r w:rsidR="6266E94F" w:rsidRPr="44394F87">
        <w:rPr>
          <w:rFonts w:ascii="Times New Roman" w:eastAsia="Times New Roman" w:hAnsi="Times New Roman" w:cs="Times New Roman"/>
          <w:lang w:val="es-ES"/>
        </w:rPr>
        <w:t>Litigio Potencial de conformidad con la Sección</w:t>
      </w:r>
      <w:r w:rsidR="5D9BF2BE" w:rsidRPr="44394F87">
        <w:rPr>
          <w:rFonts w:ascii="Times New Roman" w:eastAsia="Times New Roman" w:hAnsi="Times New Roman" w:cs="Times New Roman"/>
          <w:lang w:val="es-ES"/>
        </w:rPr>
        <w:t xml:space="preserve"> 54956.9</w:t>
      </w:r>
      <w:r w:rsidR="39254438" w:rsidRPr="44394F87">
        <w:rPr>
          <w:rFonts w:ascii="Times New Roman" w:eastAsia="Times New Roman" w:hAnsi="Times New Roman" w:cs="Times New Roman"/>
          <w:lang w:val="es-ES"/>
        </w:rPr>
        <w:t xml:space="preserve"> del Código de Gobierno </w:t>
      </w:r>
    </w:p>
    <w:p w14:paraId="7EA43389" w14:textId="01BE6987" w:rsidR="004A6E6D" w:rsidRDefault="004A6E6D" w:rsidP="2F85E7EF">
      <w:pPr>
        <w:spacing w:after="0" w:line="276" w:lineRule="auto"/>
        <w:ind w:left="720" w:firstLine="720"/>
        <w:rPr>
          <w:rFonts w:ascii="Times New Roman" w:eastAsia="Times New Roman" w:hAnsi="Times New Roman" w:cs="Times New Roman"/>
        </w:rPr>
      </w:pPr>
    </w:p>
    <w:p w14:paraId="6D3BCF69" w14:textId="2115618E" w:rsidR="14433F63" w:rsidRDefault="4EFCCBD3" w:rsidP="2F85E7EF">
      <w:pPr>
        <w:spacing w:after="0" w:line="276" w:lineRule="auto"/>
        <w:rPr>
          <w:rFonts w:ascii="Times New Roman" w:eastAsia="Times New Roman" w:hAnsi="Times New Roman" w:cs="Times New Roman"/>
        </w:rPr>
      </w:pPr>
      <w:r w:rsidRPr="44394F87">
        <w:rPr>
          <w:rFonts w:ascii="Times New Roman" w:eastAsia="Times New Roman" w:hAnsi="Times New Roman" w:cs="Times New Roman"/>
        </w:rPr>
        <w:t xml:space="preserve">  </w:t>
      </w:r>
      <w:r w:rsidR="14433F63">
        <w:tab/>
      </w:r>
      <w:r w:rsidR="14433F63">
        <w:tab/>
      </w:r>
      <w:r w:rsidRPr="44394F87">
        <w:rPr>
          <w:rFonts w:ascii="Times New Roman" w:eastAsia="Times New Roman" w:hAnsi="Times New Roman" w:cs="Times New Roman"/>
        </w:rPr>
        <w:t xml:space="preserve"> </w:t>
      </w:r>
      <w:r w:rsidR="14433F63">
        <w:tab/>
      </w:r>
      <w:r w:rsidR="623C37EC" w:rsidRPr="44394F87">
        <w:rPr>
          <w:rFonts w:ascii="Times New Roman" w:eastAsia="Times New Roman" w:hAnsi="Times New Roman" w:cs="Times New Roman"/>
        </w:rPr>
        <w:t>1</w:t>
      </w:r>
      <w:r w:rsidRPr="44394F87">
        <w:rPr>
          <w:rFonts w:ascii="Times New Roman" w:eastAsia="Times New Roman" w:hAnsi="Times New Roman" w:cs="Times New Roman"/>
        </w:rPr>
        <w:t xml:space="preserve">.  </w:t>
      </w:r>
      <w:r w:rsidR="003E44BE">
        <w:rPr>
          <w:rFonts w:ascii="Times New Roman" w:eastAsia="Times New Roman" w:hAnsi="Times New Roman" w:cs="Times New Roman"/>
        </w:rPr>
        <w:t>Tres</w:t>
      </w:r>
      <w:r w:rsidRPr="44394F87">
        <w:rPr>
          <w:rFonts w:ascii="Times New Roman" w:eastAsia="Times New Roman" w:hAnsi="Times New Roman" w:cs="Times New Roman"/>
        </w:rPr>
        <w:t xml:space="preserve"> (</w:t>
      </w:r>
      <w:r w:rsidR="003E44BE">
        <w:rPr>
          <w:rFonts w:ascii="Times New Roman" w:eastAsia="Times New Roman" w:hAnsi="Times New Roman" w:cs="Times New Roman"/>
        </w:rPr>
        <w:t>3</w:t>
      </w:r>
      <w:r w:rsidRPr="44394F87">
        <w:rPr>
          <w:rFonts w:ascii="Times New Roman" w:eastAsia="Times New Roman" w:hAnsi="Times New Roman" w:cs="Times New Roman"/>
        </w:rPr>
        <w:t xml:space="preserve">) </w:t>
      </w:r>
      <w:proofErr w:type="spellStart"/>
      <w:r w:rsidR="5F1928D4" w:rsidRPr="44394F87">
        <w:rPr>
          <w:rFonts w:ascii="Times New Roman" w:eastAsia="Times New Roman" w:hAnsi="Times New Roman" w:cs="Times New Roman"/>
        </w:rPr>
        <w:t>caso</w:t>
      </w:r>
      <w:r w:rsidR="009032E8">
        <w:rPr>
          <w:rFonts w:ascii="Times New Roman" w:eastAsia="Times New Roman" w:hAnsi="Times New Roman" w:cs="Times New Roman"/>
        </w:rPr>
        <w:t>s</w:t>
      </w:r>
      <w:proofErr w:type="spellEnd"/>
      <w:r w:rsidR="5F1928D4" w:rsidRPr="44394F87">
        <w:rPr>
          <w:rFonts w:ascii="Times New Roman" w:eastAsia="Times New Roman" w:hAnsi="Times New Roman" w:cs="Times New Roman"/>
        </w:rPr>
        <w:t xml:space="preserve"> </w:t>
      </w:r>
      <w:proofErr w:type="spellStart"/>
      <w:r w:rsidR="5F1928D4" w:rsidRPr="44394F87">
        <w:rPr>
          <w:rFonts w:ascii="Times New Roman" w:eastAsia="Times New Roman" w:hAnsi="Times New Roman" w:cs="Times New Roman"/>
        </w:rPr>
        <w:t>potencial</w:t>
      </w:r>
      <w:r w:rsidR="009032E8">
        <w:rPr>
          <w:rFonts w:ascii="Times New Roman" w:eastAsia="Times New Roman" w:hAnsi="Times New Roman" w:cs="Times New Roman"/>
        </w:rPr>
        <w:t>es</w:t>
      </w:r>
      <w:proofErr w:type="spellEnd"/>
    </w:p>
    <w:p w14:paraId="46A90765" w14:textId="34A17C5F" w:rsidR="05EC22D4" w:rsidRDefault="05EC22D4" w:rsidP="2F85E7EF">
      <w:pPr>
        <w:spacing w:after="0" w:line="276" w:lineRule="auto"/>
        <w:rPr>
          <w:rFonts w:ascii="Times New Roman" w:eastAsia="Times New Roman" w:hAnsi="Times New Roman" w:cs="Times New Roman"/>
        </w:rPr>
      </w:pPr>
    </w:p>
    <w:p w14:paraId="225D6A71" w14:textId="1BCD0411" w:rsidR="05EC22D4" w:rsidRDefault="471A4FD5" w:rsidP="2F85E7EF">
      <w:pPr>
        <w:pStyle w:val="ListParagraph"/>
        <w:spacing w:after="0" w:line="276" w:lineRule="auto"/>
        <w:ind w:left="1800" w:hanging="360"/>
        <w:rPr>
          <w:rFonts w:ascii="Times New Roman" w:eastAsia="Times New Roman" w:hAnsi="Times New Roman" w:cs="Times New Roman"/>
          <w:lang w:val="es-ES"/>
        </w:rPr>
      </w:pPr>
      <w:r w:rsidRPr="44394F87">
        <w:rPr>
          <w:rFonts w:ascii="Times New Roman" w:eastAsia="Times New Roman" w:hAnsi="Times New Roman" w:cs="Times New Roman"/>
        </w:rPr>
        <w:t>D</w:t>
      </w:r>
      <w:r w:rsidR="40CA7760" w:rsidRPr="44394F87">
        <w:rPr>
          <w:rFonts w:ascii="Times New Roman" w:eastAsia="Times New Roman" w:hAnsi="Times New Roman" w:cs="Times New Roman"/>
        </w:rPr>
        <w:t xml:space="preserve">. </w:t>
      </w:r>
      <w:r w:rsidR="01D7C3C9" w:rsidRPr="44394F87">
        <w:rPr>
          <w:rFonts w:ascii="Times New Roman" w:eastAsia="Times New Roman" w:hAnsi="Times New Roman" w:cs="Times New Roman"/>
        </w:rPr>
        <w:t xml:space="preserve"> </w:t>
      </w:r>
      <w:r w:rsidR="52AF0E62" w:rsidRPr="44394F87">
        <w:rPr>
          <w:rFonts w:ascii="Times New Roman" w:eastAsia="Times New Roman" w:hAnsi="Times New Roman" w:cs="Times New Roman"/>
          <w:lang w:val="es-ES"/>
        </w:rPr>
        <w:t xml:space="preserve">Litigio Potencial de conformidad con la Sección 54956.9 del Código de </w:t>
      </w:r>
      <w:r w:rsidR="05EC22D4">
        <w:tab/>
      </w:r>
      <w:r w:rsidR="52AF0E62" w:rsidRPr="44394F87">
        <w:rPr>
          <w:rFonts w:ascii="Times New Roman" w:eastAsia="Times New Roman" w:hAnsi="Times New Roman" w:cs="Times New Roman"/>
          <w:lang w:val="es-ES"/>
        </w:rPr>
        <w:t>Gobierno</w:t>
      </w:r>
    </w:p>
    <w:p w14:paraId="7F6A7685" w14:textId="099DB028" w:rsidR="6A98EAF2" w:rsidRDefault="6A98EAF2" w:rsidP="2F85E7EF">
      <w:pPr>
        <w:pStyle w:val="ListParagraph"/>
        <w:spacing w:after="0" w:line="276" w:lineRule="auto"/>
        <w:rPr>
          <w:rFonts w:ascii="Times New Roman" w:eastAsia="Times New Roman" w:hAnsi="Times New Roman" w:cs="Times New Roman"/>
          <w:color w:val="000000" w:themeColor="text1"/>
        </w:rPr>
      </w:pPr>
    </w:p>
    <w:p w14:paraId="35E46DA6" w14:textId="4D1719E3" w:rsidR="0496807D" w:rsidRDefault="0478032F" w:rsidP="2F85E7EF">
      <w:pPr>
        <w:shd w:val="clear" w:color="auto" w:fill="FFFFFF" w:themeFill="background1"/>
        <w:spacing w:after="0" w:line="276" w:lineRule="auto"/>
        <w:ind w:left="720" w:firstLine="1440"/>
        <w:rPr>
          <w:rFonts w:ascii="Times New Roman" w:eastAsia="Times New Roman" w:hAnsi="Times New Roman" w:cs="Times New Roman"/>
          <w:color w:val="000000" w:themeColor="text1"/>
        </w:rPr>
      </w:pPr>
      <w:r w:rsidRPr="2F85E7EF">
        <w:rPr>
          <w:rFonts w:ascii="Times New Roman" w:eastAsia="Times New Roman" w:hAnsi="Times New Roman" w:cs="Times New Roman"/>
          <w:color w:val="000000" w:themeColor="text1"/>
        </w:rPr>
        <w:t>1</w:t>
      </w:r>
      <w:r w:rsidR="03E46794" w:rsidRPr="2F85E7EF">
        <w:rPr>
          <w:rFonts w:ascii="Times New Roman" w:eastAsia="Times New Roman" w:hAnsi="Times New Roman" w:cs="Times New Roman"/>
          <w:color w:val="000000" w:themeColor="text1"/>
        </w:rPr>
        <w:t xml:space="preserve">. </w:t>
      </w:r>
      <w:r w:rsidR="3F198C5B" w:rsidRPr="2F85E7EF">
        <w:rPr>
          <w:rFonts w:ascii="Times New Roman" w:eastAsia="Times New Roman" w:hAnsi="Times New Roman" w:cs="Times New Roman"/>
          <w:color w:val="000000" w:themeColor="text1"/>
        </w:rPr>
        <w:t xml:space="preserve">  </w:t>
      </w:r>
      <w:r w:rsidR="601A14FA" w:rsidRPr="2F85E7EF">
        <w:rPr>
          <w:rFonts w:ascii="Times New Roman" w:eastAsia="Times New Roman" w:hAnsi="Times New Roman" w:cs="Times New Roman"/>
          <w:color w:val="000000" w:themeColor="text1"/>
        </w:rPr>
        <w:t>Ci</w:t>
      </w:r>
      <w:r w:rsidR="01ABBB46" w:rsidRPr="2F85E7EF">
        <w:rPr>
          <w:rFonts w:ascii="Times New Roman" w:eastAsia="Times New Roman" w:hAnsi="Times New Roman" w:cs="Times New Roman"/>
          <w:color w:val="000000" w:themeColor="text1"/>
        </w:rPr>
        <w:t>udad de</w:t>
      </w:r>
      <w:r w:rsidR="601A14FA" w:rsidRPr="2F85E7EF">
        <w:rPr>
          <w:rFonts w:ascii="Times New Roman" w:eastAsia="Times New Roman" w:hAnsi="Times New Roman" w:cs="Times New Roman"/>
          <w:color w:val="000000" w:themeColor="text1"/>
        </w:rPr>
        <w:t xml:space="preserve"> Huron v. PYJKE Company One, LLC</w:t>
      </w:r>
    </w:p>
    <w:p w14:paraId="1425AB3E" w14:textId="5B22676D" w:rsidR="7410482F" w:rsidRDefault="3EBD70FF" w:rsidP="4AFA57C7">
      <w:pPr>
        <w:pStyle w:val="ListParagraph"/>
        <w:spacing w:line="276" w:lineRule="auto"/>
        <w:ind w:left="2520"/>
        <w:rPr>
          <w:rFonts w:ascii="Times New Roman" w:eastAsia="Times New Roman" w:hAnsi="Times New Roman" w:cs="Times New Roman"/>
        </w:rPr>
      </w:pPr>
      <w:r w:rsidRPr="44394F87">
        <w:rPr>
          <w:rFonts w:ascii="Times New Roman" w:eastAsia="Times New Roman" w:hAnsi="Times New Roman" w:cs="Times New Roman"/>
        </w:rPr>
        <w:t>FCSCT No. 16 CECG 00184</w:t>
      </w:r>
    </w:p>
    <w:p w14:paraId="201E65F3" w14:textId="77777777" w:rsidR="0017323A" w:rsidRDefault="0017323A" w:rsidP="4AFA57C7">
      <w:pPr>
        <w:pStyle w:val="ListParagraph"/>
        <w:spacing w:line="276" w:lineRule="auto"/>
        <w:ind w:left="2520"/>
        <w:rPr>
          <w:rFonts w:ascii="Times New Roman" w:eastAsia="Times New Roman" w:hAnsi="Times New Roman" w:cs="Times New Roman"/>
        </w:rPr>
      </w:pPr>
    </w:p>
    <w:p w14:paraId="15DC391F" w14:textId="254EC67D" w:rsidR="00413909" w:rsidRDefault="00394D0F" w:rsidP="00D96B43">
      <w:pPr>
        <w:pStyle w:val="ListParagraph"/>
        <w:spacing w:after="0" w:line="240" w:lineRule="auto"/>
        <w:ind w:left="1710" w:hanging="270"/>
        <w:rPr>
          <w:rFonts w:ascii="Times New Roman" w:eastAsia="Times New Roman" w:hAnsi="Times New Roman" w:cs="Times New Roman"/>
          <w:lang w:val="es-ES"/>
        </w:rPr>
      </w:pPr>
      <w:r>
        <w:rPr>
          <w:rFonts w:ascii="Times New Roman" w:eastAsia="Times New Roman" w:hAnsi="Times New Roman" w:cs="Times New Roman"/>
          <w:lang w:val="es-ES"/>
        </w:rPr>
        <w:t xml:space="preserve">E. </w:t>
      </w:r>
      <w:r w:rsidR="00413909" w:rsidRPr="4F7CF191">
        <w:rPr>
          <w:rFonts w:ascii="Times New Roman" w:eastAsia="Times New Roman" w:hAnsi="Times New Roman" w:cs="Times New Roman"/>
          <w:lang w:val="es-ES"/>
        </w:rPr>
        <w:t xml:space="preserve">Conferencia con el Negociador de Bienes Inmuebles de conformidad con la Sección 54956.8del Código de Gobierno </w:t>
      </w:r>
    </w:p>
    <w:p w14:paraId="3C8818D4" w14:textId="77777777" w:rsidR="00413909" w:rsidRDefault="00413909" w:rsidP="00D96B43">
      <w:pPr>
        <w:spacing w:after="0" w:line="240" w:lineRule="auto"/>
        <w:rPr>
          <w:rFonts w:ascii="Times New Roman" w:eastAsia="Times New Roman" w:hAnsi="Times New Roman" w:cs="Times New Roman"/>
        </w:rPr>
      </w:pPr>
    </w:p>
    <w:p w14:paraId="4C2D4A31" w14:textId="281F2544" w:rsidR="00413909" w:rsidRDefault="00413909" w:rsidP="00D96B43">
      <w:pPr>
        <w:spacing w:after="200" w:line="240" w:lineRule="auto"/>
        <w:ind w:left="1800" w:firstLine="720"/>
        <w:rPr>
          <w:rFonts w:ascii="Times New Roman" w:eastAsia="Times New Roman" w:hAnsi="Times New Roman" w:cs="Times New Roman"/>
        </w:rPr>
      </w:pPr>
      <w:proofErr w:type="spellStart"/>
      <w:r w:rsidRPr="4F7CF191">
        <w:rPr>
          <w:rFonts w:ascii="Times New Roman" w:eastAsia="Times New Roman" w:hAnsi="Times New Roman" w:cs="Times New Roman"/>
        </w:rPr>
        <w:t>Popiedad</w:t>
      </w:r>
      <w:proofErr w:type="spellEnd"/>
      <w:r w:rsidRPr="4F7CF191">
        <w:rPr>
          <w:rFonts w:ascii="Times New Roman" w:eastAsia="Times New Roman" w:hAnsi="Times New Roman" w:cs="Times New Roman"/>
        </w:rPr>
        <w:t>: APN No. 075-</w:t>
      </w:r>
      <w:r w:rsidR="003C01E6">
        <w:rPr>
          <w:rFonts w:ascii="Times New Roman" w:eastAsia="Times New Roman" w:hAnsi="Times New Roman" w:cs="Times New Roman"/>
        </w:rPr>
        <w:t>390-18T</w:t>
      </w:r>
    </w:p>
    <w:p w14:paraId="00841717" w14:textId="77777777" w:rsidR="00413909" w:rsidRDefault="00413909" w:rsidP="00D96B43">
      <w:pPr>
        <w:shd w:val="clear" w:color="auto" w:fill="FFFFFF" w:themeFill="background1"/>
        <w:spacing w:after="0" w:line="240" w:lineRule="auto"/>
        <w:ind w:left="1800" w:firstLine="720"/>
        <w:rPr>
          <w:rFonts w:ascii="Times New Roman" w:eastAsia="Times New Roman" w:hAnsi="Times New Roman" w:cs="Times New Roman"/>
          <w:color w:val="000000" w:themeColor="text1"/>
          <w:lang w:val="es-ES"/>
        </w:rPr>
      </w:pPr>
      <w:r w:rsidRPr="4F7CF191">
        <w:rPr>
          <w:rFonts w:ascii="Times New Roman" w:eastAsia="Times New Roman" w:hAnsi="Times New Roman" w:cs="Times New Roman"/>
          <w:color w:val="000000" w:themeColor="text1"/>
          <w:lang w:val="es-ES"/>
        </w:rPr>
        <w:t xml:space="preserve">Negociador de la Agencia: Virginia </w:t>
      </w:r>
      <w:proofErr w:type="spellStart"/>
      <w:r w:rsidRPr="4F7CF191">
        <w:rPr>
          <w:rFonts w:ascii="Times New Roman" w:eastAsia="Times New Roman" w:hAnsi="Times New Roman" w:cs="Times New Roman"/>
          <w:color w:val="000000" w:themeColor="text1"/>
          <w:lang w:val="es-ES"/>
        </w:rPr>
        <w:t>Peñaloza</w:t>
      </w:r>
      <w:proofErr w:type="spellEnd"/>
      <w:r w:rsidRPr="4F7CF191">
        <w:rPr>
          <w:rFonts w:ascii="Times New Roman" w:eastAsia="Times New Roman" w:hAnsi="Times New Roman" w:cs="Times New Roman"/>
          <w:color w:val="000000" w:themeColor="text1"/>
          <w:lang w:val="es-ES"/>
        </w:rPr>
        <w:t>, City Manager</w:t>
      </w:r>
    </w:p>
    <w:p w14:paraId="6676864D" w14:textId="27010E64" w:rsidR="00413909" w:rsidRPr="003C01E6" w:rsidRDefault="003C01E6" w:rsidP="003C01E6">
      <w:pPr>
        <w:spacing w:before="240" w:after="240"/>
        <w:ind w:left="2160"/>
      </w:pPr>
      <w:r>
        <w:rPr>
          <w:rFonts w:ascii="Times New Roman" w:eastAsia="Times New Roman" w:hAnsi="Times New Roman" w:cs="Times New Roman"/>
          <w:color w:val="000000" w:themeColor="text1"/>
        </w:rPr>
        <w:t xml:space="preserve">      </w:t>
      </w:r>
      <w:proofErr w:type="spellStart"/>
      <w:r w:rsidR="00413909" w:rsidRPr="4F7CF191">
        <w:rPr>
          <w:rFonts w:ascii="Times New Roman" w:eastAsia="Times New Roman" w:hAnsi="Times New Roman" w:cs="Times New Roman"/>
          <w:color w:val="000000" w:themeColor="text1"/>
        </w:rPr>
        <w:t>Parte</w:t>
      </w:r>
      <w:proofErr w:type="spellEnd"/>
      <w:r w:rsidR="00413909" w:rsidRPr="4F7CF191">
        <w:rPr>
          <w:rFonts w:ascii="Times New Roman" w:eastAsia="Times New Roman" w:hAnsi="Times New Roman" w:cs="Times New Roman"/>
          <w:color w:val="000000" w:themeColor="text1"/>
        </w:rPr>
        <w:t xml:space="preserve"> </w:t>
      </w:r>
      <w:proofErr w:type="spellStart"/>
      <w:r w:rsidR="00413909" w:rsidRPr="4F7CF191">
        <w:rPr>
          <w:rFonts w:ascii="Times New Roman" w:eastAsia="Times New Roman" w:hAnsi="Times New Roman" w:cs="Times New Roman"/>
          <w:color w:val="000000" w:themeColor="text1"/>
        </w:rPr>
        <w:t>Negociadora</w:t>
      </w:r>
      <w:proofErr w:type="spellEnd"/>
      <w:r w:rsidR="00413909" w:rsidRPr="4F7CF191">
        <w:rPr>
          <w:rFonts w:ascii="Times New Roman" w:eastAsia="Times New Roman" w:hAnsi="Times New Roman" w:cs="Times New Roman"/>
          <w:color w:val="000000" w:themeColor="text1"/>
        </w:rPr>
        <w:t xml:space="preserve">: </w:t>
      </w:r>
      <w:r w:rsidRPr="4D6C0660">
        <w:rPr>
          <w:rFonts w:ascii="Times New Roman" w:eastAsia="Times New Roman" w:hAnsi="Times New Roman" w:cs="Times New Roman"/>
          <w:color w:val="000000" w:themeColor="text1"/>
        </w:rPr>
        <w:t xml:space="preserve">Mako </w:t>
      </w:r>
      <w:proofErr w:type="spellStart"/>
      <w:r w:rsidRPr="4D6C0660">
        <w:rPr>
          <w:rFonts w:ascii="Times New Roman" w:eastAsia="Times New Roman" w:hAnsi="Times New Roman" w:cs="Times New Roman"/>
          <w:color w:val="000000" w:themeColor="text1"/>
        </w:rPr>
        <w:t>Kellman</w:t>
      </w:r>
      <w:proofErr w:type="spellEnd"/>
      <w:r w:rsidRPr="4D6C0660">
        <w:rPr>
          <w:rFonts w:ascii="Times New Roman" w:eastAsia="Times New Roman" w:hAnsi="Times New Roman" w:cs="Times New Roman"/>
          <w:color w:val="000000" w:themeColor="text1"/>
        </w:rPr>
        <w:t>, Anvil Development</w:t>
      </w:r>
    </w:p>
    <w:p w14:paraId="6C0B139C" w14:textId="77777777" w:rsidR="00413909" w:rsidRDefault="00413909" w:rsidP="00D96B43">
      <w:pPr>
        <w:shd w:val="clear" w:color="auto" w:fill="FFFFFF" w:themeFill="background1"/>
        <w:spacing w:after="0" w:line="240" w:lineRule="auto"/>
        <w:ind w:left="1800" w:firstLine="720"/>
        <w:rPr>
          <w:rFonts w:ascii="Times New Roman" w:eastAsia="Times New Roman" w:hAnsi="Times New Roman" w:cs="Times New Roman"/>
          <w:color w:val="000000" w:themeColor="text1"/>
        </w:rPr>
      </w:pPr>
      <w:proofErr w:type="spellStart"/>
      <w:r w:rsidRPr="4F7CF191">
        <w:rPr>
          <w:rFonts w:ascii="Times New Roman" w:eastAsia="Times New Roman" w:hAnsi="Times New Roman" w:cs="Times New Roman"/>
          <w:color w:val="000000" w:themeColor="text1"/>
        </w:rPr>
        <w:t>Asunto</w:t>
      </w:r>
      <w:proofErr w:type="spellEnd"/>
      <w:r w:rsidRPr="4F7CF191">
        <w:rPr>
          <w:rFonts w:ascii="Times New Roman" w:eastAsia="Times New Roman" w:hAnsi="Times New Roman" w:cs="Times New Roman"/>
          <w:color w:val="000000" w:themeColor="text1"/>
        </w:rPr>
        <w:t xml:space="preserve"> de la </w:t>
      </w:r>
      <w:proofErr w:type="spellStart"/>
      <w:r w:rsidRPr="4F7CF191">
        <w:rPr>
          <w:rFonts w:ascii="Times New Roman" w:eastAsia="Times New Roman" w:hAnsi="Times New Roman" w:cs="Times New Roman"/>
          <w:color w:val="000000" w:themeColor="text1"/>
        </w:rPr>
        <w:t>Negociación</w:t>
      </w:r>
      <w:proofErr w:type="spellEnd"/>
      <w:r w:rsidRPr="4F7CF191">
        <w:rPr>
          <w:rFonts w:ascii="Times New Roman" w:eastAsia="Times New Roman" w:hAnsi="Times New Roman" w:cs="Times New Roman"/>
          <w:color w:val="000000" w:themeColor="text1"/>
        </w:rPr>
        <w:t>: Price and Terms of Lease</w:t>
      </w:r>
    </w:p>
    <w:p w14:paraId="23590F30" w14:textId="6A7D6825" w:rsidR="2F85E7EF" w:rsidRDefault="2F85E7EF" w:rsidP="2F85E7EF">
      <w:pPr>
        <w:pStyle w:val="ListParagraph"/>
        <w:spacing w:line="276" w:lineRule="auto"/>
        <w:ind w:left="2520"/>
        <w:rPr>
          <w:rFonts w:ascii="Times New Roman" w:eastAsia="Times New Roman" w:hAnsi="Times New Roman" w:cs="Times New Roman"/>
        </w:rPr>
      </w:pPr>
    </w:p>
    <w:p w14:paraId="2A847E46" w14:textId="59D1B1CE" w:rsidR="004A6E6D" w:rsidRDefault="004A6E6D" w:rsidP="44394F87">
      <w:pPr>
        <w:spacing w:after="0" w:line="276" w:lineRule="auto"/>
        <w:ind w:left="720"/>
        <w:rPr>
          <w:rFonts w:ascii="Times New Roman" w:eastAsia="Times New Roman" w:hAnsi="Times New Roman" w:cs="Times New Roman"/>
        </w:rPr>
      </w:pPr>
    </w:p>
    <w:p w14:paraId="5EDAE162" w14:textId="0E862703" w:rsidR="2F85E7EF" w:rsidRDefault="4FAF3532" w:rsidP="4AFA57C7">
      <w:pPr>
        <w:tabs>
          <w:tab w:val="left" w:pos="1350"/>
        </w:tabs>
        <w:spacing w:after="200" w:line="240" w:lineRule="auto"/>
        <w:ind w:firstLine="72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 xml:space="preserve">3.       </w:t>
      </w:r>
      <w:r w:rsidR="720101B5" w:rsidRPr="44394F87">
        <w:rPr>
          <w:rFonts w:ascii="Times New Roman" w:eastAsia="Times New Roman" w:hAnsi="Times New Roman" w:cs="Times New Roman"/>
          <w:color w:val="000000" w:themeColor="text1"/>
        </w:rPr>
        <w:t>Clausura</w:t>
      </w:r>
      <w:r w:rsidRPr="44394F87">
        <w:rPr>
          <w:rFonts w:ascii="Times New Roman" w:eastAsia="Times New Roman" w:hAnsi="Times New Roman" w:cs="Times New Roman"/>
          <w:color w:val="000000" w:themeColor="text1"/>
        </w:rPr>
        <w:t xml:space="preserve">:               </w:t>
      </w:r>
    </w:p>
    <w:p w14:paraId="6520E930" w14:textId="7CB42D47" w:rsidR="2F85E7EF" w:rsidRDefault="2F85E7EF" w:rsidP="2F85E7EF">
      <w:pPr>
        <w:spacing w:after="0" w:line="240" w:lineRule="auto"/>
        <w:jc w:val="center"/>
        <w:rPr>
          <w:rFonts w:ascii="Times New Roman" w:eastAsia="Times New Roman" w:hAnsi="Times New Roman" w:cs="Times New Roman"/>
          <w:b/>
          <w:bCs/>
          <w:color w:val="000000" w:themeColor="text1"/>
          <w:sz w:val="28"/>
          <w:szCs w:val="28"/>
        </w:rPr>
      </w:pPr>
    </w:p>
    <w:p w14:paraId="59C78FB8" w14:textId="19533079" w:rsidR="59A4A87F" w:rsidRDefault="59A4A87F" w:rsidP="4F7CF191">
      <w:pPr>
        <w:spacing w:after="0" w:line="240" w:lineRule="auto"/>
        <w:jc w:val="center"/>
        <w:rPr>
          <w:rFonts w:ascii="Times New Roman" w:eastAsia="Times New Roman" w:hAnsi="Times New Roman" w:cs="Times New Roman"/>
          <w:b/>
          <w:bCs/>
          <w:color w:val="000000" w:themeColor="text1"/>
          <w:sz w:val="28"/>
          <w:szCs w:val="28"/>
        </w:rPr>
      </w:pPr>
      <w:r w:rsidRPr="4F7CF191">
        <w:rPr>
          <w:rFonts w:ascii="Times New Roman" w:eastAsia="Times New Roman" w:hAnsi="Times New Roman" w:cs="Times New Roman"/>
          <w:b/>
          <w:bCs/>
          <w:color w:val="000000" w:themeColor="text1"/>
          <w:sz w:val="28"/>
          <w:szCs w:val="28"/>
        </w:rPr>
        <w:t xml:space="preserve">CIUDAD DE HURON </w:t>
      </w:r>
    </w:p>
    <w:p w14:paraId="610D3D74" w14:textId="54A396F6" w:rsidR="004A6E6D" w:rsidRDefault="004A6E6D" w:rsidP="072215D3">
      <w:pPr>
        <w:spacing w:after="0" w:line="240" w:lineRule="auto"/>
        <w:jc w:val="center"/>
        <w:rPr>
          <w:rFonts w:ascii="Times New Roman" w:eastAsia="Times New Roman" w:hAnsi="Times New Roman" w:cs="Times New Roman"/>
          <w:color w:val="000000" w:themeColor="text1"/>
          <w:sz w:val="28"/>
          <w:szCs w:val="28"/>
        </w:rPr>
      </w:pPr>
    </w:p>
    <w:p w14:paraId="0E112AC7" w14:textId="2D2492F8" w:rsidR="004A6E6D" w:rsidRDefault="59A4A87F" w:rsidP="4F7CF191">
      <w:pPr>
        <w:spacing w:after="0" w:line="240" w:lineRule="auto"/>
        <w:jc w:val="center"/>
      </w:pPr>
      <w:r w:rsidRPr="4F7CF191">
        <w:rPr>
          <w:rFonts w:ascii="Times New Roman" w:eastAsia="Times New Roman" w:hAnsi="Times New Roman" w:cs="Times New Roman"/>
          <w:b/>
          <w:bCs/>
          <w:color w:val="000000" w:themeColor="text1"/>
          <w:sz w:val="28"/>
          <w:szCs w:val="28"/>
        </w:rPr>
        <w:t>CONCEJO MUNICIPAL</w:t>
      </w:r>
    </w:p>
    <w:p w14:paraId="294B4925" w14:textId="27086D18" w:rsidR="004A6E6D" w:rsidRDefault="59A4A87F" w:rsidP="4F7CF191">
      <w:pPr>
        <w:pStyle w:val="NoSpacing"/>
        <w:tabs>
          <w:tab w:val="left" w:pos="300"/>
          <w:tab w:val="center" w:pos="3540"/>
          <w:tab w:val="center" w:pos="4680"/>
          <w:tab w:val="left" w:pos="6210"/>
        </w:tabs>
        <w:spacing w:line="240" w:lineRule="auto"/>
        <w:jc w:val="center"/>
        <w:rPr>
          <w:rFonts w:ascii="Times New Roman" w:eastAsia="Times New Roman" w:hAnsi="Times New Roman" w:cs="Times New Roman"/>
          <w:b/>
          <w:bCs/>
          <w:color w:val="000000" w:themeColor="text1"/>
          <w:sz w:val="28"/>
          <w:szCs w:val="28"/>
        </w:rPr>
      </w:pPr>
      <w:r w:rsidRPr="4F7CF191">
        <w:rPr>
          <w:rFonts w:ascii="Times New Roman" w:eastAsia="Times New Roman" w:hAnsi="Times New Roman" w:cs="Times New Roman"/>
          <w:b/>
          <w:bCs/>
          <w:color w:val="000000" w:themeColor="text1"/>
          <w:sz w:val="28"/>
          <w:szCs w:val="28"/>
        </w:rPr>
        <w:t>y</w:t>
      </w:r>
    </w:p>
    <w:p w14:paraId="7A57B312" w14:textId="0FBEB31D" w:rsidR="004A6E6D" w:rsidRDefault="59A4A87F" w:rsidP="4F7CF191">
      <w:pPr>
        <w:pStyle w:val="NoSpacing"/>
        <w:tabs>
          <w:tab w:val="center" w:pos="3540"/>
          <w:tab w:val="left" w:pos="6210"/>
        </w:tabs>
        <w:spacing w:line="240" w:lineRule="auto"/>
        <w:jc w:val="center"/>
      </w:pPr>
      <w:r w:rsidRPr="4F7CF191">
        <w:rPr>
          <w:rFonts w:ascii="Times New Roman" w:eastAsia="Times New Roman" w:hAnsi="Times New Roman" w:cs="Times New Roman"/>
          <w:b/>
          <w:bCs/>
          <w:color w:val="000000" w:themeColor="text1"/>
          <w:sz w:val="28"/>
          <w:szCs w:val="28"/>
        </w:rPr>
        <w:t>AGENCIA SUCESORA</w:t>
      </w:r>
    </w:p>
    <w:p w14:paraId="5DD0BA32" w14:textId="797F6ABF" w:rsidR="004A6E6D" w:rsidRDefault="59A4A87F" w:rsidP="4F7CF191">
      <w:pPr>
        <w:pStyle w:val="NoSpacing"/>
        <w:tabs>
          <w:tab w:val="center" w:pos="3540"/>
          <w:tab w:val="left" w:pos="6210"/>
        </w:tabs>
        <w:spacing w:line="240" w:lineRule="auto"/>
        <w:jc w:val="center"/>
        <w:rPr>
          <w:rFonts w:ascii="Times New Roman" w:eastAsia="Times New Roman" w:hAnsi="Times New Roman" w:cs="Times New Roman"/>
          <w:color w:val="000000" w:themeColor="text1"/>
          <w:sz w:val="28"/>
          <w:szCs w:val="28"/>
        </w:rPr>
      </w:pPr>
      <w:r w:rsidRPr="4F7CF191">
        <w:rPr>
          <w:rFonts w:ascii="Times New Roman" w:eastAsia="Times New Roman" w:hAnsi="Times New Roman" w:cs="Times New Roman"/>
          <w:b/>
          <w:bCs/>
          <w:color w:val="000000" w:themeColor="text1"/>
          <w:sz w:val="28"/>
          <w:szCs w:val="28"/>
        </w:rPr>
        <w:t>y</w:t>
      </w:r>
      <w:r w:rsidR="1DCF176D" w:rsidRPr="4F7CF191">
        <w:rPr>
          <w:rFonts w:ascii="Times New Roman" w:eastAsia="Times New Roman" w:hAnsi="Times New Roman" w:cs="Times New Roman"/>
          <w:b/>
          <w:bCs/>
          <w:color w:val="000000" w:themeColor="text1"/>
          <w:sz w:val="28"/>
          <w:szCs w:val="28"/>
        </w:rPr>
        <w:t xml:space="preserve"> </w:t>
      </w:r>
    </w:p>
    <w:p w14:paraId="12E8814A" w14:textId="7DB14CD9" w:rsidR="35C6C05B" w:rsidRDefault="35C6C05B" w:rsidP="4F7CF191">
      <w:pPr>
        <w:pStyle w:val="NoSpacing"/>
        <w:tabs>
          <w:tab w:val="center" w:pos="3540"/>
          <w:tab w:val="left" w:pos="6210"/>
        </w:tabs>
        <w:spacing w:line="240" w:lineRule="auto"/>
        <w:jc w:val="center"/>
      </w:pPr>
      <w:r w:rsidRPr="4F7CF191">
        <w:rPr>
          <w:rFonts w:ascii="Times New Roman" w:eastAsia="Times New Roman" w:hAnsi="Times New Roman" w:cs="Times New Roman"/>
          <w:b/>
          <w:bCs/>
          <w:color w:val="000000" w:themeColor="text1"/>
          <w:sz w:val="28"/>
          <w:szCs w:val="28"/>
        </w:rPr>
        <w:t>AUTORIDAD DE FINANCIMIENTO PÚBLICO</w:t>
      </w:r>
    </w:p>
    <w:p w14:paraId="7086EDAB" w14:textId="3C15F0F1" w:rsidR="004A6E6D" w:rsidRDefault="004A6E6D" w:rsidP="072215D3">
      <w:pPr>
        <w:spacing w:after="0" w:line="240" w:lineRule="auto"/>
        <w:jc w:val="center"/>
        <w:rPr>
          <w:rFonts w:ascii="Times New Roman" w:eastAsia="Times New Roman" w:hAnsi="Times New Roman" w:cs="Times New Roman"/>
          <w:color w:val="000000" w:themeColor="text1"/>
          <w:sz w:val="28"/>
          <w:szCs w:val="28"/>
        </w:rPr>
      </w:pPr>
    </w:p>
    <w:p w14:paraId="4A54BBFD" w14:textId="6193BCCF" w:rsidR="004A6E6D" w:rsidRDefault="004A6E6D" w:rsidP="072215D3">
      <w:pPr>
        <w:spacing w:after="0" w:line="240" w:lineRule="auto"/>
        <w:jc w:val="center"/>
        <w:rPr>
          <w:rFonts w:ascii="Times New Roman" w:eastAsia="Times New Roman" w:hAnsi="Times New Roman" w:cs="Times New Roman"/>
          <w:color w:val="000000" w:themeColor="text1"/>
          <w:sz w:val="28"/>
          <w:szCs w:val="28"/>
        </w:rPr>
      </w:pPr>
    </w:p>
    <w:p w14:paraId="4E83F383" w14:textId="36391F18" w:rsidR="35C6C05B" w:rsidRDefault="35C6C05B" w:rsidP="4F7CF191">
      <w:pPr>
        <w:spacing w:after="0" w:line="240" w:lineRule="auto"/>
        <w:jc w:val="center"/>
      </w:pPr>
      <w:r w:rsidRPr="4F7CF191">
        <w:rPr>
          <w:rFonts w:ascii="Times New Roman" w:eastAsia="Times New Roman" w:hAnsi="Times New Roman" w:cs="Times New Roman"/>
          <w:b/>
          <w:bCs/>
          <w:color w:val="000000" w:themeColor="text1"/>
          <w:sz w:val="28"/>
          <w:szCs w:val="28"/>
        </w:rPr>
        <w:t>AGENDA DE LA REUNIÓN REGULAR</w:t>
      </w:r>
    </w:p>
    <w:p w14:paraId="6938FF4F" w14:textId="2549F56F" w:rsidR="004A6E6D" w:rsidRDefault="004A6E6D" w:rsidP="6A98EAF2">
      <w:pPr>
        <w:rPr>
          <w:rFonts w:ascii="Times New Roman" w:eastAsia="Times New Roman" w:hAnsi="Times New Roman" w:cs="Times New Roman"/>
          <w:color w:val="000000" w:themeColor="text1"/>
        </w:rPr>
      </w:pPr>
    </w:p>
    <w:p w14:paraId="788C98E4" w14:textId="75AE27D9" w:rsidR="004A6E6D" w:rsidRDefault="7CC3D85B" w:rsidP="44394F87">
      <w:pPr>
        <w:spacing w:after="0" w:line="240" w:lineRule="auto"/>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ID</w:t>
      </w:r>
      <w:r w:rsidR="4FB6FA25" w:rsidRPr="44394F87">
        <w:rPr>
          <w:rFonts w:ascii="Times New Roman" w:eastAsia="Times New Roman" w:hAnsi="Times New Roman" w:cs="Times New Roman"/>
          <w:color w:val="000000" w:themeColor="text1"/>
        </w:rPr>
        <w:t xml:space="preserve"> de la reunión</w:t>
      </w:r>
      <w:r w:rsidRPr="44394F87">
        <w:rPr>
          <w:rFonts w:ascii="Times New Roman" w:eastAsia="Times New Roman" w:hAnsi="Times New Roman" w:cs="Times New Roman"/>
          <w:color w:val="000000" w:themeColor="text1"/>
        </w:rPr>
        <w:t xml:space="preserve">: </w:t>
      </w:r>
      <w:r w:rsidR="06651DF4" w:rsidRPr="44394F87">
        <w:rPr>
          <w:rFonts w:ascii="Times New Roman" w:eastAsia="Times New Roman" w:hAnsi="Times New Roman" w:cs="Times New Roman"/>
          <w:color w:val="000000" w:themeColor="text1"/>
        </w:rPr>
        <w:t xml:space="preserve">880 </w:t>
      </w:r>
      <w:r w:rsidR="616382F5" w:rsidRPr="44394F87">
        <w:rPr>
          <w:rFonts w:ascii="Times New Roman" w:eastAsia="Times New Roman" w:hAnsi="Times New Roman" w:cs="Times New Roman"/>
          <w:color w:val="000000" w:themeColor="text1"/>
        </w:rPr>
        <w:t>6630 9819</w:t>
      </w:r>
      <w:r w:rsidR="004A6E6D">
        <w:tab/>
      </w:r>
      <w:r w:rsidR="004A6E6D">
        <w:tab/>
      </w:r>
      <w:r w:rsidR="004A6E6D">
        <w:tab/>
      </w:r>
    </w:p>
    <w:p w14:paraId="2A4A4BFE" w14:textId="0FC7A9B2" w:rsidR="004A6E6D" w:rsidRDefault="26FDCF88" w:rsidP="2F85E7EF">
      <w:pPr>
        <w:spacing w:after="0" w:line="240" w:lineRule="auto"/>
        <w:rPr>
          <w:rFonts w:ascii="Times New Roman" w:eastAsia="Times New Roman" w:hAnsi="Times New Roman" w:cs="Times New Roman"/>
          <w:color w:val="000000" w:themeColor="text1"/>
        </w:rPr>
      </w:pPr>
      <w:r w:rsidRPr="2F85E7EF">
        <w:rPr>
          <w:rFonts w:ascii="Times New Roman" w:eastAsia="Times New Roman" w:hAnsi="Times New Roman" w:cs="Times New Roman"/>
          <w:color w:val="000000" w:themeColor="text1"/>
        </w:rPr>
        <w:t>Código de acceso</w:t>
      </w:r>
      <w:r w:rsidR="3F58BCC7" w:rsidRPr="2F85E7EF">
        <w:rPr>
          <w:rFonts w:ascii="Times New Roman" w:eastAsia="Times New Roman" w:hAnsi="Times New Roman" w:cs="Times New Roman"/>
          <w:color w:val="000000" w:themeColor="text1"/>
        </w:rPr>
        <w:t xml:space="preserve">: </w:t>
      </w:r>
      <w:r w:rsidR="033B602F" w:rsidRPr="2F85E7EF">
        <w:rPr>
          <w:rFonts w:ascii="Times New Roman" w:eastAsia="Times New Roman" w:hAnsi="Times New Roman" w:cs="Times New Roman"/>
          <w:color w:val="000000" w:themeColor="text1"/>
        </w:rPr>
        <w:t>594781</w:t>
      </w:r>
      <w:r w:rsidR="004A6E6D">
        <w:tab/>
      </w:r>
      <w:r w:rsidR="004A6E6D">
        <w:tab/>
      </w:r>
    </w:p>
    <w:p w14:paraId="23D7431A" w14:textId="6AF46688" w:rsidR="004A6E6D" w:rsidRDefault="004A6E6D" w:rsidP="6A98EAF2">
      <w:pPr>
        <w:tabs>
          <w:tab w:val="left" w:pos="5295"/>
        </w:tabs>
        <w:spacing w:after="0" w:line="240" w:lineRule="auto"/>
        <w:rPr>
          <w:rFonts w:ascii="Times New Roman" w:eastAsia="Times New Roman" w:hAnsi="Times New Roman" w:cs="Times New Roman"/>
          <w:color w:val="000000" w:themeColor="text1"/>
        </w:rPr>
      </w:pPr>
    </w:p>
    <w:p w14:paraId="1D1DB3DB" w14:textId="41B780E3" w:rsidR="004A6E6D" w:rsidRPr="00976174" w:rsidRDefault="4695FBCB" w:rsidP="4F7CF191">
      <w:pPr>
        <w:spacing w:before="240" w:after="240" w:line="288" w:lineRule="auto"/>
        <w:contextualSpacing/>
        <w:rPr>
          <w:rFonts w:ascii="Times New Roman" w:eastAsia="Times New Roman" w:hAnsi="Times New Roman" w:cs="Times New Roman"/>
          <w:b/>
          <w:bCs/>
          <w:lang w:val="es-ES"/>
        </w:rPr>
      </w:pPr>
      <w:r w:rsidRPr="4F7CF191">
        <w:rPr>
          <w:rFonts w:ascii="Times New Roman" w:eastAsia="Times New Roman" w:hAnsi="Times New Roman" w:cs="Times New Roman"/>
          <w:b/>
          <w:bCs/>
          <w:lang w:val="es-ES"/>
        </w:rPr>
        <w:t>De conformidad con la Ley para estadounidenses con Discapacidades (ADA), se proporcionarán adaptaciones razonables para personas con discapacidades.</w:t>
      </w:r>
    </w:p>
    <w:p w14:paraId="330E8AB6" w14:textId="09AB1F33" w:rsidR="004A6E6D" w:rsidRPr="00976174" w:rsidRDefault="4695FBCB" w:rsidP="4F7CF191">
      <w:pPr>
        <w:spacing w:before="240" w:after="240" w:line="288" w:lineRule="auto"/>
        <w:contextualSpacing/>
        <w:rPr>
          <w:rFonts w:ascii="Times New Roman" w:eastAsia="Times New Roman" w:hAnsi="Times New Roman" w:cs="Times New Roman"/>
          <w:b/>
          <w:bCs/>
          <w:lang w:val="es-ES"/>
        </w:rPr>
      </w:pPr>
      <w:r w:rsidRPr="4F7CF191">
        <w:rPr>
          <w:rFonts w:ascii="Times New Roman" w:eastAsia="Times New Roman" w:hAnsi="Times New Roman" w:cs="Times New Roman"/>
          <w:b/>
          <w:bCs/>
          <w:lang w:val="es-ES"/>
        </w:rPr>
        <w:t>Toda persona que necesite servicios de interpretación durante la reunión deberá comunicarse con la Ciudad por lo menos dos (2) días antes para que el personal pueda hacer los arreglos necesarios.</w:t>
      </w:r>
    </w:p>
    <w:p w14:paraId="00075F4E" w14:textId="3D3DAD67" w:rsidR="4695FBCB" w:rsidRDefault="0A067589" w:rsidP="4F7CF191">
      <w:pPr>
        <w:spacing w:before="240" w:after="240"/>
      </w:pPr>
      <w:r w:rsidRPr="2F85E7EF">
        <w:rPr>
          <w:rFonts w:ascii="Times New Roman" w:eastAsia="Times New Roman" w:hAnsi="Times New Roman" w:cs="Times New Roman"/>
          <w:b/>
          <w:bCs/>
        </w:rPr>
        <w:t>FECHA:</w:t>
      </w:r>
      <w:r w:rsidRPr="2F85E7EF">
        <w:rPr>
          <w:rFonts w:ascii="Times New Roman" w:eastAsia="Times New Roman" w:hAnsi="Times New Roman" w:cs="Times New Roman"/>
        </w:rPr>
        <w:t xml:space="preserve"> miércoles, 1</w:t>
      </w:r>
      <w:r w:rsidR="5486972C" w:rsidRPr="2F85E7EF">
        <w:rPr>
          <w:rFonts w:ascii="Times New Roman" w:eastAsia="Times New Roman" w:hAnsi="Times New Roman" w:cs="Times New Roman"/>
        </w:rPr>
        <w:t>5</w:t>
      </w:r>
      <w:r w:rsidRPr="2F85E7EF">
        <w:rPr>
          <w:rFonts w:ascii="Times New Roman" w:eastAsia="Times New Roman" w:hAnsi="Times New Roman" w:cs="Times New Roman"/>
        </w:rPr>
        <w:t xml:space="preserve"> de julio de 2026</w:t>
      </w:r>
    </w:p>
    <w:p w14:paraId="4AB8CD18" w14:textId="10ED137A" w:rsidR="4695FBCB" w:rsidRDefault="4695FBCB" w:rsidP="4F7CF191">
      <w:pPr>
        <w:spacing w:before="240" w:after="240"/>
      </w:pPr>
      <w:r w:rsidRPr="4F7CF191">
        <w:rPr>
          <w:rFonts w:ascii="Times New Roman" w:eastAsia="Times New Roman" w:hAnsi="Times New Roman" w:cs="Times New Roman"/>
          <w:b/>
          <w:bCs/>
        </w:rPr>
        <w:t>HORA:</w:t>
      </w:r>
      <w:r w:rsidRPr="4F7CF191">
        <w:rPr>
          <w:rFonts w:ascii="Times New Roman" w:eastAsia="Times New Roman" w:hAnsi="Times New Roman" w:cs="Times New Roman"/>
        </w:rPr>
        <w:t xml:space="preserve"> 6:00 p.m.</w:t>
      </w:r>
    </w:p>
    <w:p w14:paraId="70C06C00" w14:textId="0640A5FF" w:rsidR="4695FBCB" w:rsidRDefault="4695FBCB" w:rsidP="4F7CF191">
      <w:pPr>
        <w:spacing w:before="240" w:after="240"/>
      </w:pPr>
      <w:r w:rsidRPr="4F7CF191">
        <w:rPr>
          <w:rFonts w:ascii="Times New Roman" w:eastAsia="Times New Roman" w:hAnsi="Times New Roman" w:cs="Times New Roman"/>
          <w:b/>
          <w:bCs/>
        </w:rPr>
        <w:t>LUGAR:</w:t>
      </w:r>
      <w:r w:rsidRPr="4F7CF191">
        <w:rPr>
          <w:rFonts w:ascii="Times New Roman" w:eastAsia="Times New Roman" w:hAnsi="Times New Roman" w:cs="Times New Roman"/>
        </w:rPr>
        <w:t xml:space="preserve"> Salón del Concejo Municipal, 17051 12th Street, Huron, CA 93234</w:t>
      </w:r>
    </w:p>
    <w:p w14:paraId="09EA576C" w14:textId="26C071A0" w:rsidR="004A6E6D" w:rsidRDefault="004A6E6D" w:rsidP="6A98EAF2">
      <w:pPr>
        <w:spacing w:after="0" w:line="240" w:lineRule="auto"/>
        <w:rPr>
          <w:rFonts w:ascii="Times New Roman" w:eastAsia="Times New Roman" w:hAnsi="Times New Roman" w:cs="Times New Roman"/>
          <w:color w:val="000000" w:themeColor="text1"/>
        </w:rPr>
      </w:pPr>
    </w:p>
    <w:p w14:paraId="1D880B82" w14:textId="04F7002E" w:rsidR="004A6E6D" w:rsidRDefault="4695FBCB" w:rsidP="6A98EAF2">
      <w:pPr>
        <w:pStyle w:val="ListParagraph"/>
        <w:numPr>
          <w:ilvl w:val="0"/>
          <w:numId w:val="20"/>
        </w:num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u w:val="single"/>
        </w:rPr>
        <w:t>APERTURA DE LA REUNIÓN/BIENVENIDA</w:t>
      </w:r>
      <w:r w:rsidR="1DCF176D" w:rsidRPr="4F7CF191">
        <w:rPr>
          <w:rFonts w:ascii="Times New Roman" w:eastAsia="Times New Roman" w:hAnsi="Times New Roman" w:cs="Times New Roman"/>
          <w:b/>
          <w:bCs/>
          <w:color w:val="000000" w:themeColor="text1"/>
        </w:rPr>
        <w:t>:</w:t>
      </w:r>
    </w:p>
    <w:p w14:paraId="3AC6CEB9" w14:textId="7A882EB6" w:rsidR="004A6E6D" w:rsidRDefault="004A6E6D" w:rsidP="6A98EAF2">
      <w:pPr>
        <w:rPr>
          <w:rFonts w:ascii="Times New Roman" w:eastAsia="Times New Roman" w:hAnsi="Times New Roman" w:cs="Times New Roman"/>
          <w:color w:val="000000" w:themeColor="text1"/>
        </w:rPr>
      </w:pPr>
    </w:p>
    <w:p w14:paraId="62097B74" w14:textId="6699E02D" w:rsidR="5EE1341B" w:rsidRDefault="5EE1341B" w:rsidP="4F7CF191">
      <w:pPr>
        <w:spacing w:after="0" w:line="240" w:lineRule="auto"/>
        <w:ind w:left="720"/>
        <w:rPr>
          <w:rFonts w:ascii="Times New Roman" w:eastAsia="Times New Roman" w:hAnsi="Times New Roman" w:cs="Times New Roman"/>
          <w:color w:val="000000" w:themeColor="text1"/>
          <w:lang w:val="es-ES"/>
        </w:rPr>
      </w:pPr>
      <w:r w:rsidRPr="4F7CF191">
        <w:rPr>
          <w:rFonts w:ascii="Times New Roman" w:eastAsia="Times New Roman" w:hAnsi="Times New Roman" w:cs="Times New Roman"/>
          <w:color w:val="000000" w:themeColor="text1"/>
        </w:rPr>
        <w:t>A.</w:t>
      </w:r>
      <w:r>
        <w:tab/>
      </w:r>
      <w:r w:rsidR="2A2BE38A" w:rsidRPr="4F7CF191">
        <w:rPr>
          <w:rFonts w:ascii="Times New Roman" w:eastAsia="Times New Roman" w:hAnsi="Times New Roman" w:cs="Times New Roman"/>
          <w:color w:val="000000" w:themeColor="text1"/>
          <w:lang w:val="es-ES"/>
        </w:rPr>
        <w:t xml:space="preserve">Lista: Alcalde Leon, Alcalde Interino Pimentel, Concejales </w:t>
      </w:r>
      <w:r w:rsidR="71BA64AC" w:rsidRPr="4F7CF191">
        <w:rPr>
          <w:rFonts w:ascii="Times New Roman" w:eastAsia="Times New Roman" w:hAnsi="Times New Roman" w:cs="Times New Roman"/>
          <w:color w:val="000000" w:themeColor="text1"/>
          <w:lang w:val="es-ES"/>
        </w:rPr>
        <w:t>Morales y Arellano</w:t>
      </w:r>
    </w:p>
    <w:p w14:paraId="7E14FBC5" w14:textId="7375C42D" w:rsidR="004A6E6D" w:rsidRDefault="1DCF176D" w:rsidP="4F7CF191">
      <w:pPr>
        <w:spacing w:after="0" w:line="240" w:lineRule="auto"/>
        <w:ind w:left="720"/>
        <w:rPr>
          <w:rFonts w:ascii="Times New Roman" w:eastAsia="Times New Roman" w:hAnsi="Times New Roman" w:cs="Times New Roman"/>
          <w:color w:val="000000" w:themeColor="text1"/>
        </w:rPr>
      </w:pPr>
      <w:r w:rsidRPr="4F7CF191">
        <w:rPr>
          <w:rFonts w:ascii="Times New Roman" w:eastAsia="Times New Roman" w:hAnsi="Times New Roman" w:cs="Times New Roman"/>
          <w:color w:val="000000" w:themeColor="text1"/>
        </w:rPr>
        <w:t>B.</w:t>
      </w:r>
      <w:r w:rsidR="17D37561">
        <w:tab/>
      </w:r>
      <w:r w:rsidR="6BFC5F97" w:rsidRPr="4F7CF191">
        <w:rPr>
          <w:rFonts w:ascii="Times New Roman" w:eastAsia="Times New Roman" w:hAnsi="Times New Roman" w:cs="Times New Roman"/>
          <w:color w:val="000000" w:themeColor="text1"/>
        </w:rPr>
        <w:t>Juramento a la Bandera: Alcalde Leon</w:t>
      </w:r>
    </w:p>
    <w:p w14:paraId="74D03033" w14:textId="7FE0007D" w:rsidR="004A6E6D" w:rsidRDefault="004A6E6D" w:rsidP="6A98EAF2">
      <w:pPr>
        <w:spacing w:after="0" w:line="240" w:lineRule="auto"/>
        <w:rPr>
          <w:rFonts w:ascii="Times New Roman" w:eastAsia="Times New Roman" w:hAnsi="Times New Roman" w:cs="Times New Roman"/>
          <w:color w:val="000000" w:themeColor="text1"/>
        </w:rPr>
      </w:pPr>
    </w:p>
    <w:p w14:paraId="5CAD4D31" w14:textId="570438A1" w:rsidR="004A6E6D" w:rsidRDefault="1DCF176D" w:rsidP="6A98EAF2">
      <w:pPr>
        <w:pStyle w:val="NoSpacing"/>
        <w:spacing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II.</w:t>
      </w:r>
      <w:r w:rsidR="17D37561">
        <w:tab/>
      </w:r>
      <w:r w:rsidR="21F54AAF" w:rsidRPr="4F7CF191">
        <w:rPr>
          <w:rFonts w:ascii="Times New Roman" w:eastAsia="Times New Roman" w:hAnsi="Times New Roman" w:cs="Times New Roman"/>
          <w:b/>
          <w:bCs/>
          <w:color w:val="000000" w:themeColor="text1"/>
          <w:u w:val="single"/>
        </w:rPr>
        <w:t>INFORME DE SESIÓN CERRADA</w:t>
      </w:r>
      <w:r w:rsidRPr="4F7CF191">
        <w:rPr>
          <w:rFonts w:ascii="Times New Roman" w:eastAsia="Times New Roman" w:hAnsi="Times New Roman" w:cs="Times New Roman"/>
          <w:b/>
          <w:bCs/>
          <w:color w:val="000000" w:themeColor="text1"/>
        </w:rPr>
        <w:t xml:space="preserve">:  </w:t>
      </w:r>
    </w:p>
    <w:p w14:paraId="41FECD75" w14:textId="128871C4" w:rsidR="004A6E6D" w:rsidRDefault="004A6E6D" w:rsidP="6A98EAF2">
      <w:pPr>
        <w:spacing w:after="0" w:line="240" w:lineRule="auto"/>
        <w:ind w:left="810"/>
        <w:rPr>
          <w:rFonts w:ascii="Times New Roman" w:eastAsia="Times New Roman" w:hAnsi="Times New Roman" w:cs="Times New Roman"/>
          <w:color w:val="000000" w:themeColor="text1"/>
        </w:rPr>
      </w:pPr>
    </w:p>
    <w:p w14:paraId="677D0116" w14:textId="07FC5AF4" w:rsidR="004A6E6D" w:rsidRDefault="1DCF176D" w:rsidP="6A98EAF2">
      <w:pPr>
        <w:pStyle w:val="NoSpacing"/>
        <w:spacing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III.</w:t>
      </w:r>
      <w:r w:rsidR="17D37561">
        <w:tab/>
      </w:r>
      <w:r w:rsidR="03E74F44" w:rsidRPr="4F7CF191">
        <w:rPr>
          <w:rFonts w:ascii="Times New Roman" w:eastAsia="Times New Roman" w:hAnsi="Times New Roman" w:cs="Times New Roman"/>
          <w:b/>
          <w:bCs/>
          <w:color w:val="000000" w:themeColor="text1"/>
          <w:u w:val="single"/>
        </w:rPr>
        <w:t>APROB</w:t>
      </w:r>
      <w:r w:rsidRPr="4F7CF191">
        <w:rPr>
          <w:rFonts w:ascii="Times New Roman" w:eastAsia="Times New Roman" w:hAnsi="Times New Roman" w:cs="Times New Roman"/>
          <w:b/>
          <w:bCs/>
          <w:color w:val="000000" w:themeColor="text1"/>
          <w:u w:val="single"/>
        </w:rPr>
        <w:t>A</w:t>
      </w:r>
      <w:r w:rsidR="03E74F44" w:rsidRPr="4F7CF191">
        <w:rPr>
          <w:rFonts w:ascii="Times New Roman" w:eastAsia="Times New Roman" w:hAnsi="Times New Roman" w:cs="Times New Roman"/>
          <w:b/>
          <w:bCs/>
          <w:color w:val="000000" w:themeColor="text1"/>
          <w:u w:val="single"/>
        </w:rPr>
        <w:t>CIÓN DE LA AGENDA</w:t>
      </w:r>
      <w:r w:rsidRPr="4F7CF191">
        <w:rPr>
          <w:rFonts w:ascii="Times New Roman" w:eastAsia="Times New Roman" w:hAnsi="Times New Roman" w:cs="Times New Roman"/>
          <w:b/>
          <w:bCs/>
          <w:color w:val="000000" w:themeColor="text1"/>
        </w:rPr>
        <w:t>:</w:t>
      </w:r>
    </w:p>
    <w:p w14:paraId="3D832468" w14:textId="44B72D8F" w:rsidR="004A6E6D" w:rsidRDefault="302945F1" w:rsidP="4F7CF191">
      <w:pPr>
        <w:pStyle w:val="NoSpacing"/>
        <w:spacing w:line="240" w:lineRule="auto"/>
        <w:rPr>
          <w:rFonts w:ascii="Times New Roman" w:eastAsia="Times New Roman" w:hAnsi="Times New Roman" w:cs="Times New Roman"/>
          <w:color w:val="000000" w:themeColor="text1"/>
          <w:lang w:val="es-ES"/>
        </w:rPr>
      </w:pPr>
      <w:r w:rsidRPr="4F7CF191">
        <w:rPr>
          <w:rFonts w:ascii="Times New Roman" w:eastAsia="Times New Roman" w:hAnsi="Times New Roman" w:cs="Times New Roman"/>
          <w:lang w:val="es-ES"/>
        </w:rPr>
        <w:t>(Los materiales relacionados con cualquier asunto incluido en esta agenda que sean presentados al Concejo Municipal después de la distribución del paquete de la agenda estarán disponibles para inspección pública en la Oficina de la secretaria Municipal, ubicada en 17053 12th Street, Huron, California, durante el horario regular de oficina.)</w:t>
      </w:r>
      <w:r w:rsidR="1DCF176D" w:rsidRPr="4F7CF191">
        <w:rPr>
          <w:rFonts w:ascii="Times New Roman" w:eastAsia="Times New Roman" w:hAnsi="Times New Roman" w:cs="Times New Roman"/>
          <w:color w:val="000000" w:themeColor="text1"/>
          <w:lang w:val="es-ES"/>
        </w:rPr>
        <w:t xml:space="preserve">  </w:t>
      </w:r>
    </w:p>
    <w:p w14:paraId="44B6049C" w14:textId="43E8D9E5" w:rsidR="004A6E6D" w:rsidRDefault="004A6E6D" w:rsidP="6A98EAF2">
      <w:pPr>
        <w:spacing w:after="0" w:line="240" w:lineRule="auto"/>
        <w:rPr>
          <w:rFonts w:ascii="Times New Roman" w:eastAsia="Times New Roman" w:hAnsi="Times New Roman" w:cs="Times New Roman"/>
          <w:color w:val="000000" w:themeColor="text1"/>
        </w:rPr>
      </w:pPr>
    </w:p>
    <w:p w14:paraId="66B9F8E4" w14:textId="5004A95E" w:rsidR="004A6E6D" w:rsidRDefault="2F4E4E29" w:rsidP="6A98EAF2">
      <w:pPr>
        <w:pStyle w:val="NoSpacing"/>
        <w:numPr>
          <w:ilvl w:val="0"/>
          <w:numId w:val="29"/>
        </w:numPr>
        <w:spacing w:line="240" w:lineRule="auto"/>
        <w:ind w:left="720" w:hanging="630"/>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PRESENTACIONES</w:t>
      </w:r>
      <w:r w:rsidR="1DCF176D" w:rsidRPr="4F7CF191">
        <w:rPr>
          <w:rFonts w:ascii="Times New Roman" w:eastAsia="Times New Roman" w:hAnsi="Times New Roman" w:cs="Times New Roman"/>
          <w:color w:val="000000" w:themeColor="text1"/>
        </w:rPr>
        <w:t xml:space="preserve">: </w:t>
      </w:r>
    </w:p>
    <w:p w14:paraId="72DD9696" w14:textId="0DC88D00" w:rsidR="6A98EAF2" w:rsidRDefault="6A98EAF2" w:rsidP="173AF3E0">
      <w:pPr>
        <w:spacing w:line="240" w:lineRule="auto"/>
        <w:ind w:left="720" w:hanging="630"/>
        <w:rPr>
          <w:rFonts w:ascii="Times New Roman" w:eastAsia="Times New Roman" w:hAnsi="Times New Roman" w:cs="Times New Roman"/>
          <w:color w:val="000000" w:themeColor="text1"/>
        </w:rPr>
      </w:pPr>
    </w:p>
    <w:p w14:paraId="4E0D9A1E" w14:textId="2F4B4A30" w:rsidR="004A6E6D" w:rsidRDefault="4A7E2EAE" w:rsidP="4F7CF191">
      <w:pPr>
        <w:pStyle w:val="NoSpacing"/>
        <w:numPr>
          <w:ilvl w:val="0"/>
          <w:numId w:val="29"/>
        </w:numPr>
        <w:spacing w:line="240" w:lineRule="auto"/>
        <w:ind w:left="720" w:hanging="630"/>
        <w:rPr>
          <w:rFonts w:ascii="Times New Roman" w:eastAsia="Times New Roman" w:hAnsi="Times New Roman" w:cs="Times New Roman"/>
          <w:b/>
          <w:bCs/>
          <w:color w:val="000000" w:themeColor="text1"/>
        </w:rPr>
      </w:pPr>
      <w:r w:rsidRPr="4F7CF191">
        <w:rPr>
          <w:rFonts w:ascii="Times New Roman" w:eastAsia="Times New Roman" w:hAnsi="Times New Roman" w:cs="Times New Roman"/>
          <w:b/>
          <w:bCs/>
          <w:color w:val="000000" w:themeColor="text1"/>
        </w:rPr>
        <w:t>CALENDARIO DE CONSENTIMIENTO</w:t>
      </w:r>
      <w:r w:rsidR="1DCF176D" w:rsidRPr="4F7CF191">
        <w:rPr>
          <w:rFonts w:ascii="Times New Roman" w:eastAsia="Times New Roman" w:hAnsi="Times New Roman" w:cs="Times New Roman"/>
          <w:b/>
          <w:bCs/>
          <w:color w:val="000000" w:themeColor="text1"/>
        </w:rPr>
        <w:t xml:space="preserve">:  </w:t>
      </w:r>
    </w:p>
    <w:p w14:paraId="487AFD24" w14:textId="0FD273A2" w:rsidR="01A5D0F4" w:rsidRDefault="01A5D0F4" w:rsidP="4F7CF191">
      <w:pPr>
        <w:spacing w:before="240" w:after="240"/>
        <w:rPr>
          <w:rFonts w:ascii="Times New Roman" w:eastAsia="Times New Roman" w:hAnsi="Times New Roman" w:cs="Times New Roman"/>
          <w:b/>
          <w:bCs/>
        </w:rPr>
      </w:pPr>
      <w:r w:rsidRPr="4F7CF191">
        <w:rPr>
          <w:rFonts w:ascii="Times New Roman" w:eastAsia="Times New Roman" w:hAnsi="Times New Roman" w:cs="Times New Roman"/>
          <w:b/>
          <w:bCs/>
        </w:rPr>
        <w:t>LOS SIGUIENTES ASUNTOS SON DE NATINALEZA RUTINARIA Y SERÁN APROBADOS MEDIANTE UNA SOLA VOTACIÓN.</w:t>
      </w:r>
    </w:p>
    <w:p w14:paraId="6C8532D7" w14:textId="4006263A" w:rsidR="01A5D0F4" w:rsidRDefault="01A5D0F4" w:rsidP="4F7CF191">
      <w:pPr>
        <w:spacing w:before="240" w:after="240"/>
        <w:rPr>
          <w:rFonts w:ascii="Times New Roman" w:eastAsia="Times New Roman" w:hAnsi="Times New Roman" w:cs="Times New Roman"/>
        </w:rPr>
      </w:pPr>
      <w:r w:rsidRPr="4F7CF191">
        <w:rPr>
          <w:rFonts w:ascii="Times New Roman" w:eastAsia="Times New Roman" w:hAnsi="Times New Roman" w:cs="Times New Roman"/>
        </w:rPr>
        <w:t>(No habrá discusión por separado sobre estos asuntos a menos que un miembro del Concejo o del público solicite retirar un punto para su consideración individual. Antes de la votación, el público tendrá la oportunidad de comentar sobre cualquier asunto del Calendario de Consentimiento.)</w:t>
      </w:r>
    </w:p>
    <w:p w14:paraId="06B0DD1A" w14:textId="589DC1ED" w:rsidR="01A5D0F4" w:rsidRDefault="7FC135B6" w:rsidP="4F7CF191">
      <w:pPr>
        <w:pStyle w:val="NoSpacing"/>
        <w:spacing w:line="240" w:lineRule="auto"/>
        <w:ind w:left="1080"/>
        <w:rPr>
          <w:rFonts w:ascii="Times New Roman" w:eastAsia="Times New Roman" w:hAnsi="Times New Roman" w:cs="Times New Roman"/>
        </w:rPr>
      </w:pPr>
      <w:r w:rsidRPr="44394F87">
        <w:rPr>
          <w:rFonts w:ascii="Times New Roman" w:eastAsia="Times New Roman" w:hAnsi="Times New Roman" w:cs="Times New Roman"/>
          <w:b/>
          <w:bCs/>
        </w:rPr>
        <w:t>A.</w:t>
      </w:r>
      <w:r w:rsidRPr="44394F87">
        <w:rPr>
          <w:rFonts w:ascii="Times New Roman" w:eastAsia="Times New Roman" w:hAnsi="Times New Roman" w:cs="Times New Roman"/>
        </w:rPr>
        <w:t xml:space="preserve"> Aprobación de las Actas de la Reunión Ordinaria del Concejo Municipal del 1</w:t>
      </w:r>
      <w:r w:rsidR="21F98DE4" w:rsidRPr="44394F87">
        <w:rPr>
          <w:rFonts w:ascii="Times New Roman" w:eastAsia="Times New Roman" w:hAnsi="Times New Roman" w:cs="Times New Roman"/>
        </w:rPr>
        <w:t>5</w:t>
      </w:r>
      <w:r w:rsidRPr="44394F87">
        <w:rPr>
          <w:rFonts w:ascii="Times New Roman" w:eastAsia="Times New Roman" w:hAnsi="Times New Roman" w:cs="Times New Roman"/>
        </w:rPr>
        <w:t xml:space="preserve"> de ju</w:t>
      </w:r>
      <w:r w:rsidR="073E998B" w:rsidRPr="44394F87">
        <w:rPr>
          <w:rFonts w:ascii="Times New Roman" w:eastAsia="Times New Roman" w:hAnsi="Times New Roman" w:cs="Times New Roman"/>
        </w:rPr>
        <w:t>lio</w:t>
      </w:r>
      <w:r w:rsidRPr="44394F87">
        <w:rPr>
          <w:rFonts w:ascii="Times New Roman" w:eastAsia="Times New Roman" w:hAnsi="Times New Roman" w:cs="Times New Roman"/>
        </w:rPr>
        <w:t xml:space="preserve"> de 2026.</w:t>
      </w:r>
    </w:p>
    <w:p w14:paraId="7B53246B" w14:textId="2383DFF7" w:rsidR="01A5D0F4" w:rsidRDefault="7FC135B6" w:rsidP="2F85E7EF">
      <w:pPr>
        <w:pStyle w:val="ListParagraph"/>
        <w:spacing w:before="240" w:after="240"/>
        <w:ind w:left="1080"/>
        <w:rPr>
          <w:rFonts w:ascii="Times New Roman" w:eastAsia="Times New Roman" w:hAnsi="Times New Roman" w:cs="Times New Roman"/>
          <w:b/>
          <w:bCs/>
        </w:rPr>
      </w:pPr>
      <w:r w:rsidRPr="44394F87">
        <w:rPr>
          <w:rFonts w:ascii="Times New Roman" w:eastAsia="Times New Roman" w:hAnsi="Times New Roman" w:cs="Times New Roman"/>
          <w:b/>
          <w:bCs/>
        </w:rPr>
        <w:t>B.</w:t>
      </w:r>
      <w:r w:rsidRPr="44394F87">
        <w:rPr>
          <w:rFonts w:ascii="Times New Roman" w:eastAsia="Times New Roman" w:hAnsi="Times New Roman" w:cs="Times New Roman"/>
        </w:rPr>
        <w:t xml:space="preserve"> Aprobación del Registro de Órdenes de Pago correspondiente al período del </w:t>
      </w:r>
      <w:r w:rsidR="3200864D" w:rsidRPr="44394F87">
        <w:rPr>
          <w:rFonts w:ascii="Times New Roman" w:eastAsia="Times New Roman" w:hAnsi="Times New Roman" w:cs="Times New Roman"/>
        </w:rPr>
        <w:t>11</w:t>
      </w:r>
      <w:r w:rsidRPr="44394F87">
        <w:rPr>
          <w:rFonts w:ascii="Times New Roman" w:eastAsia="Times New Roman" w:hAnsi="Times New Roman" w:cs="Times New Roman"/>
        </w:rPr>
        <w:t xml:space="preserve"> de ju</w:t>
      </w:r>
      <w:r w:rsidR="236BAB96" w:rsidRPr="44394F87">
        <w:rPr>
          <w:rFonts w:ascii="Times New Roman" w:eastAsia="Times New Roman" w:hAnsi="Times New Roman" w:cs="Times New Roman"/>
        </w:rPr>
        <w:t>li</w:t>
      </w:r>
      <w:r w:rsidRPr="44394F87">
        <w:rPr>
          <w:rFonts w:ascii="Times New Roman" w:eastAsia="Times New Roman" w:hAnsi="Times New Roman" w:cs="Times New Roman"/>
        </w:rPr>
        <w:t xml:space="preserve">o de 2026 al </w:t>
      </w:r>
      <w:r w:rsidR="163D627A" w:rsidRPr="44394F87">
        <w:rPr>
          <w:rFonts w:ascii="Times New Roman" w:eastAsia="Times New Roman" w:hAnsi="Times New Roman" w:cs="Times New Roman"/>
        </w:rPr>
        <w:t>30</w:t>
      </w:r>
      <w:r w:rsidRPr="44394F87">
        <w:rPr>
          <w:rFonts w:ascii="Times New Roman" w:eastAsia="Times New Roman" w:hAnsi="Times New Roman" w:cs="Times New Roman"/>
        </w:rPr>
        <w:t xml:space="preserve"> de ju</w:t>
      </w:r>
      <w:r w:rsidR="472AD535" w:rsidRPr="44394F87">
        <w:rPr>
          <w:rFonts w:ascii="Times New Roman" w:eastAsia="Times New Roman" w:hAnsi="Times New Roman" w:cs="Times New Roman"/>
        </w:rPr>
        <w:t>l</w:t>
      </w:r>
      <w:r w:rsidRPr="44394F87">
        <w:rPr>
          <w:rFonts w:ascii="Times New Roman" w:eastAsia="Times New Roman" w:hAnsi="Times New Roman" w:cs="Times New Roman"/>
        </w:rPr>
        <w:t xml:space="preserve">io de 2026 por un monto de </w:t>
      </w:r>
      <w:r w:rsidRPr="44394F87">
        <w:rPr>
          <w:rFonts w:ascii="Times New Roman" w:eastAsia="Times New Roman" w:hAnsi="Times New Roman" w:cs="Times New Roman"/>
          <w:b/>
          <w:bCs/>
        </w:rPr>
        <w:t>$</w:t>
      </w:r>
      <w:r w:rsidR="07A2E5AC" w:rsidRPr="44394F87">
        <w:rPr>
          <w:rFonts w:ascii="Times New Roman" w:eastAsia="Times New Roman" w:hAnsi="Times New Roman" w:cs="Times New Roman"/>
          <w:b/>
          <w:bCs/>
        </w:rPr>
        <w:t>374,646.66</w:t>
      </w:r>
      <w:r w:rsidR="679307CD" w:rsidRPr="44394F87">
        <w:rPr>
          <w:rFonts w:ascii="Times New Roman" w:eastAsia="Times New Roman" w:hAnsi="Times New Roman" w:cs="Times New Roman"/>
          <w:b/>
          <w:bCs/>
        </w:rPr>
        <w:t>.</w:t>
      </w:r>
    </w:p>
    <w:p w14:paraId="2D1E8EAF" w14:textId="0747BC9E" w:rsidR="004A6E6D" w:rsidRDefault="1DCF176D" w:rsidP="6A98EAF2">
      <w:pPr>
        <w:pStyle w:val="NoSpacing"/>
        <w:spacing w:line="240" w:lineRule="auto"/>
        <w:ind w:left="1080"/>
        <w:rPr>
          <w:rFonts w:ascii="Times New Roman" w:eastAsia="Times New Roman" w:hAnsi="Times New Roman" w:cs="Times New Roman"/>
          <w:color w:val="000000" w:themeColor="text1"/>
        </w:rPr>
      </w:pPr>
      <w:r w:rsidRPr="4F7CF191">
        <w:rPr>
          <w:rFonts w:ascii="Times New Roman" w:eastAsia="Times New Roman" w:hAnsi="Times New Roman" w:cs="Times New Roman"/>
          <w:color w:val="000000" w:themeColor="text1"/>
        </w:rPr>
        <w:t xml:space="preserve">     </w:t>
      </w:r>
    </w:p>
    <w:p w14:paraId="7FA1B837" w14:textId="6DA09F50" w:rsidR="3DBD828E" w:rsidRDefault="3DBD828E" w:rsidP="4F7CF191">
      <w:pPr>
        <w:pStyle w:val="ListParagraph"/>
        <w:numPr>
          <w:ilvl w:val="0"/>
          <w:numId w:val="29"/>
        </w:numPr>
        <w:spacing w:after="0" w:line="240" w:lineRule="auto"/>
        <w:ind w:left="720" w:hanging="630"/>
        <w:rPr>
          <w:rFonts w:ascii="Times New Roman" w:eastAsia="Times New Roman" w:hAnsi="Times New Roman" w:cs="Times New Roman"/>
          <w:b/>
          <w:bCs/>
          <w:color w:val="000000" w:themeColor="text1"/>
        </w:rPr>
      </w:pPr>
      <w:r w:rsidRPr="4F7CF191">
        <w:rPr>
          <w:rFonts w:ascii="Times New Roman" w:eastAsia="Times New Roman" w:hAnsi="Times New Roman" w:cs="Times New Roman"/>
          <w:b/>
          <w:bCs/>
          <w:color w:val="000000" w:themeColor="text1"/>
          <w:u w:val="single"/>
        </w:rPr>
        <w:t>ADIMINISTRACIÓN</w:t>
      </w:r>
      <w:r w:rsidRPr="4F7CF191">
        <w:rPr>
          <w:rFonts w:ascii="Times New Roman" w:eastAsia="Times New Roman" w:hAnsi="Times New Roman" w:cs="Times New Roman"/>
          <w:b/>
          <w:bCs/>
          <w:color w:val="000000" w:themeColor="text1"/>
        </w:rPr>
        <w:t>:</w:t>
      </w:r>
    </w:p>
    <w:p w14:paraId="53505A6E" w14:textId="394273BF" w:rsidR="6A98EAF2" w:rsidRDefault="6A98EAF2" w:rsidP="6A98EAF2">
      <w:pPr>
        <w:pStyle w:val="ListParagraph"/>
        <w:spacing w:after="0" w:line="240" w:lineRule="auto"/>
        <w:ind w:hanging="630"/>
        <w:rPr>
          <w:rFonts w:ascii="Times New Roman" w:eastAsia="Times New Roman" w:hAnsi="Times New Roman" w:cs="Times New Roman"/>
          <w:color w:val="000000" w:themeColor="text1"/>
        </w:rPr>
      </w:pPr>
    </w:p>
    <w:p w14:paraId="7C5E85B8" w14:textId="0A4EBC73" w:rsidR="004A6E6D" w:rsidRDefault="7976ACDA" w:rsidP="44394F87">
      <w:pPr>
        <w:pStyle w:val="ListParagraph"/>
        <w:numPr>
          <w:ilvl w:val="0"/>
          <w:numId w:val="26"/>
        </w:numPr>
        <w:tabs>
          <w:tab w:val="left" w:pos="1800"/>
        </w:tabs>
        <w:spacing w:after="0" w:line="240" w:lineRule="auto"/>
        <w:ind w:left="2700" w:hanging="1260"/>
        <w:contextualSpacing w:val="0"/>
        <w:rPr>
          <w:rFonts w:ascii="Times New Roman" w:eastAsia="Times New Roman" w:hAnsi="Times New Roman" w:cs="Times New Roman"/>
          <w:b/>
          <w:bCs/>
          <w:color w:val="000000" w:themeColor="text1"/>
          <w:lang w:val="es-ES"/>
        </w:rPr>
      </w:pPr>
      <w:r w:rsidRPr="44394F87">
        <w:rPr>
          <w:rFonts w:ascii="Times New Roman" w:eastAsia="Times New Roman" w:hAnsi="Times New Roman" w:cs="Times New Roman"/>
          <w:lang w:val="es-ES"/>
        </w:rPr>
        <w:t xml:space="preserve">Asunto: </w:t>
      </w:r>
      <w:r w:rsidR="0CEC64C3" w:rsidRPr="44394F87">
        <w:rPr>
          <w:rFonts w:ascii="Times New Roman" w:eastAsia="Times New Roman" w:hAnsi="Times New Roman" w:cs="Times New Roman"/>
          <w:lang w:val="es-ES"/>
        </w:rPr>
        <w:t>Consideración y Acción Necesaria sobre una Resolución que Otorga un Bono de Densidad, Exención o Concesión con Respecto a un Desarrollo de Vivienda Asequible, Eximiendo al Desarrollo de los Requisitos de la Sección 13.15.030 del Código Municipal de la Ciudad de Huron Relacionados con los Sistemas de Aguas Grises para el Mapa Final de Subdivisión No. 6251, de conformidad con la Sección 65915 del Código de Gobierno</w:t>
      </w:r>
      <w:r w:rsidRPr="44394F87">
        <w:rPr>
          <w:rFonts w:ascii="Times New Roman" w:eastAsia="Times New Roman" w:hAnsi="Times New Roman" w:cs="Times New Roman"/>
          <w:lang w:val="es-ES"/>
        </w:rPr>
        <w:t xml:space="preserve"> </w:t>
      </w:r>
      <w:r w:rsidR="071B33D6" w:rsidRPr="44394F87">
        <w:rPr>
          <w:rFonts w:ascii="Times New Roman" w:eastAsia="Times New Roman" w:hAnsi="Times New Roman" w:cs="Times New Roman"/>
          <w:color w:val="000000" w:themeColor="text1"/>
          <w:lang w:val="es-ES"/>
        </w:rPr>
        <w:t>—</w:t>
      </w:r>
      <w:r w:rsidR="33D8FC78" w:rsidRPr="44394F87">
        <w:rPr>
          <w:rFonts w:ascii="Times New Roman" w:eastAsia="Times New Roman" w:hAnsi="Times New Roman" w:cs="Times New Roman"/>
          <w:color w:val="000000" w:themeColor="text1"/>
          <w:lang w:val="es-ES"/>
        </w:rPr>
        <w:t xml:space="preserve"> </w:t>
      </w:r>
      <w:r w:rsidR="1565D68D" w:rsidRPr="44394F87">
        <w:rPr>
          <w:rFonts w:ascii="Times New Roman" w:eastAsia="Times New Roman" w:hAnsi="Times New Roman" w:cs="Times New Roman"/>
          <w:b/>
          <w:bCs/>
          <w:color w:val="000000" w:themeColor="text1"/>
          <w:lang w:val="es-ES"/>
        </w:rPr>
        <w:t>Neal Costanzo</w:t>
      </w:r>
      <w:r w:rsidR="63E03738" w:rsidRPr="44394F87">
        <w:rPr>
          <w:rFonts w:ascii="Times New Roman" w:eastAsia="Times New Roman" w:hAnsi="Times New Roman" w:cs="Times New Roman"/>
          <w:b/>
          <w:bCs/>
          <w:color w:val="000000" w:themeColor="text1"/>
          <w:lang w:val="es-ES"/>
        </w:rPr>
        <w:t xml:space="preserve">, </w:t>
      </w:r>
      <w:r w:rsidR="09074E5A" w:rsidRPr="44394F87">
        <w:rPr>
          <w:rFonts w:ascii="Times New Roman" w:eastAsia="Times New Roman" w:hAnsi="Times New Roman" w:cs="Times New Roman"/>
          <w:b/>
          <w:bCs/>
          <w:color w:val="000000" w:themeColor="text1"/>
          <w:lang w:val="es-ES"/>
        </w:rPr>
        <w:t>Abogado</w:t>
      </w:r>
      <w:r w:rsidR="63E03738" w:rsidRPr="44394F87">
        <w:rPr>
          <w:rFonts w:ascii="Times New Roman" w:eastAsia="Times New Roman" w:hAnsi="Times New Roman" w:cs="Times New Roman"/>
          <w:b/>
          <w:bCs/>
          <w:color w:val="000000" w:themeColor="text1"/>
          <w:lang w:val="es-ES"/>
        </w:rPr>
        <w:t xml:space="preserve"> de la ciudad</w:t>
      </w:r>
    </w:p>
    <w:p w14:paraId="3E55FB95" w14:textId="5A43873E" w:rsidR="004A6E6D" w:rsidRDefault="458FF0EB" w:rsidP="2F85E7EF">
      <w:pPr>
        <w:pStyle w:val="Heading1"/>
        <w:keepNext w:val="0"/>
        <w:keepLines w:val="0"/>
        <w:spacing w:after="0" w:line="240" w:lineRule="auto"/>
        <w:ind w:left="4410" w:hanging="1260"/>
        <w:rPr>
          <w:rFonts w:ascii="Times New Roman" w:eastAsia="Times New Roman" w:hAnsi="Times New Roman" w:cs="Times New Roman"/>
          <w:color w:val="auto"/>
          <w:sz w:val="24"/>
          <w:szCs w:val="24"/>
        </w:rPr>
      </w:pPr>
      <w:r w:rsidRPr="44394F87">
        <w:rPr>
          <w:rFonts w:ascii="Times New Roman" w:eastAsia="Times New Roman" w:hAnsi="Times New Roman" w:cs="Times New Roman"/>
          <w:color w:val="auto"/>
          <w:sz w:val="24"/>
          <w:szCs w:val="24"/>
        </w:rPr>
        <w:t>Se Adjunta</w:t>
      </w:r>
      <w:r w:rsidR="57AD097D" w:rsidRPr="44394F87">
        <w:rPr>
          <w:rFonts w:ascii="Times New Roman" w:eastAsia="Times New Roman" w:hAnsi="Times New Roman" w:cs="Times New Roman"/>
          <w:color w:val="auto"/>
          <w:sz w:val="24"/>
          <w:szCs w:val="24"/>
        </w:rPr>
        <w:t>: Informe del Personal/Resolució</w:t>
      </w:r>
      <w:r w:rsidR="4FCB26C6" w:rsidRPr="44394F87">
        <w:rPr>
          <w:rFonts w:ascii="Times New Roman" w:eastAsia="Times New Roman" w:hAnsi="Times New Roman" w:cs="Times New Roman"/>
          <w:color w:val="auto"/>
          <w:sz w:val="24"/>
          <w:szCs w:val="24"/>
        </w:rPr>
        <w:t>n No. 2026-00</w:t>
      </w:r>
      <w:r w:rsidR="5C8EBE8B" w:rsidRPr="44394F87">
        <w:rPr>
          <w:rFonts w:ascii="Times New Roman" w:eastAsia="Times New Roman" w:hAnsi="Times New Roman" w:cs="Times New Roman"/>
          <w:color w:val="auto"/>
          <w:sz w:val="24"/>
          <w:szCs w:val="24"/>
        </w:rPr>
        <w:t>4</w:t>
      </w:r>
      <w:r w:rsidR="6BAB1024" w:rsidRPr="44394F87">
        <w:rPr>
          <w:rFonts w:ascii="Times New Roman" w:eastAsia="Times New Roman" w:hAnsi="Times New Roman" w:cs="Times New Roman"/>
          <w:color w:val="auto"/>
          <w:sz w:val="24"/>
          <w:szCs w:val="24"/>
        </w:rPr>
        <w:t>7</w:t>
      </w:r>
    </w:p>
    <w:p w14:paraId="0A7E252A" w14:textId="5B7CB10B" w:rsidR="4EADA0CA" w:rsidRDefault="7E1C6BE1" w:rsidP="4F7CF191">
      <w:pPr>
        <w:spacing w:after="0" w:line="240" w:lineRule="auto"/>
        <w:ind w:left="4590" w:hanging="144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Impacto Fiscal: Ninguno</w:t>
      </w:r>
    </w:p>
    <w:p w14:paraId="31D3DEDB" w14:textId="2D48856D" w:rsidR="4EADA0CA" w:rsidRDefault="61B318F6" w:rsidP="4F7CF191">
      <w:pPr>
        <w:spacing w:after="0" w:line="240" w:lineRule="auto"/>
        <w:ind w:left="2070" w:firstLine="108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Recomendación: Aprobar la Resolución No. 2026-00</w:t>
      </w:r>
      <w:r w:rsidR="23173B98" w:rsidRPr="44394F87">
        <w:rPr>
          <w:rFonts w:ascii="Times New Roman" w:eastAsia="Times New Roman" w:hAnsi="Times New Roman" w:cs="Times New Roman"/>
          <w:color w:val="000000" w:themeColor="text1"/>
        </w:rPr>
        <w:t>4</w:t>
      </w:r>
      <w:r w:rsidR="6D4845EF" w:rsidRPr="44394F87">
        <w:rPr>
          <w:rFonts w:ascii="Times New Roman" w:eastAsia="Times New Roman" w:hAnsi="Times New Roman" w:cs="Times New Roman"/>
          <w:color w:val="000000" w:themeColor="text1"/>
        </w:rPr>
        <w:t>7</w:t>
      </w:r>
    </w:p>
    <w:p w14:paraId="2824450C" w14:textId="3DDFD3CB" w:rsidR="1E024EB0" w:rsidRDefault="1E024EB0" w:rsidP="6A98EAF2">
      <w:pPr>
        <w:spacing w:after="0" w:line="240" w:lineRule="auto"/>
        <w:ind w:left="2070" w:firstLine="1080"/>
        <w:rPr>
          <w:rFonts w:ascii="Times New Roman" w:eastAsia="Times New Roman" w:hAnsi="Times New Roman" w:cs="Times New Roman"/>
          <w:color w:val="000000" w:themeColor="text1"/>
        </w:rPr>
      </w:pPr>
    </w:p>
    <w:p w14:paraId="321AF902" w14:textId="67E89DB1" w:rsidR="2DD4F88F" w:rsidRDefault="3FC2BF6B" w:rsidP="2F85E7EF">
      <w:pPr>
        <w:pStyle w:val="ListParagraph"/>
        <w:numPr>
          <w:ilvl w:val="0"/>
          <w:numId w:val="26"/>
        </w:numPr>
        <w:tabs>
          <w:tab w:val="left" w:pos="1800"/>
        </w:tabs>
        <w:spacing w:after="0" w:line="240" w:lineRule="auto"/>
        <w:ind w:left="2700" w:hanging="1260"/>
        <w:contextualSpacing w:val="0"/>
        <w:rPr>
          <w:rFonts w:ascii="Times New Roman" w:eastAsia="Times New Roman" w:hAnsi="Times New Roman" w:cs="Times New Roman"/>
          <w:color w:val="000000" w:themeColor="text1"/>
          <w:lang w:val="es-ES"/>
        </w:rPr>
      </w:pPr>
      <w:r w:rsidRPr="44394F87">
        <w:rPr>
          <w:rFonts w:ascii="Times New Roman" w:eastAsia="Times New Roman" w:hAnsi="Times New Roman" w:cs="Times New Roman"/>
          <w:lang w:val="es-ES"/>
        </w:rPr>
        <w:t xml:space="preserve">Asunto: </w:t>
      </w:r>
      <w:r w:rsidR="666360A7" w:rsidRPr="44394F87">
        <w:rPr>
          <w:rFonts w:ascii="Times New Roman" w:eastAsia="Times New Roman" w:hAnsi="Times New Roman" w:cs="Times New Roman"/>
          <w:lang w:val="es-ES"/>
        </w:rPr>
        <w:t xml:space="preserve">Consideración y Acción Necesaria sobre una Resolución del Concejo Municipal de la Ciudad de Huron que Declara Determinados Vehículos, Equipos o Bienes Muebles como Excedentes y Autoriza su Venta, Donación o Disposición Final </w:t>
      </w:r>
      <w:r w:rsidR="6BA00CD7" w:rsidRPr="44394F87">
        <w:rPr>
          <w:rFonts w:ascii="Times New Roman" w:eastAsia="Times New Roman" w:hAnsi="Times New Roman" w:cs="Times New Roman"/>
          <w:color w:val="000000" w:themeColor="text1"/>
          <w:lang w:val="es-ES"/>
        </w:rPr>
        <w:t>—</w:t>
      </w:r>
      <w:r w:rsidR="2E2A4269" w:rsidRPr="44394F87">
        <w:rPr>
          <w:rFonts w:ascii="Times New Roman" w:eastAsia="Times New Roman" w:hAnsi="Times New Roman" w:cs="Times New Roman"/>
          <w:b/>
          <w:bCs/>
          <w:color w:val="000000" w:themeColor="text1"/>
          <w:lang w:val="es-ES"/>
        </w:rPr>
        <w:t xml:space="preserve"> </w:t>
      </w:r>
      <w:r w:rsidR="413083D0" w:rsidRPr="44394F87">
        <w:rPr>
          <w:rFonts w:ascii="Times New Roman" w:eastAsia="Times New Roman" w:hAnsi="Times New Roman" w:cs="Times New Roman"/>
          <w:b/>
          <w:bCs/>
          <w:color w:val="000000" w:themeColor="text1"/>
          <w:lang w:val="es-ES"/>
        </w:rPr>
        <w:t>Virginia Peñaloza, Gerente de la ciudad</w:t>
      </w:r>
    </w:p>
    <w:p w14:paraId="520BC6A0" w14:textId="4085C316" w:rsidR="6BBD276A" w:rsidRDefault="69B61872" w:rsidP="7F729738">
      <w:pPr>
        <w:pStyle w:val="Heading1"/>
        <w:keepNext w:val="0"/>
        <w:keepLines w:val="0"/>
        <w:spacing w:after="0" w:line="240" w:lineRule="auto"/>
        <w:ind w:left="1080" w:firstLine="2070"/>
        <w:rPr>
          <w:rFonts w:ascii="Times New Roman" w:eastAsia="Times New Roman" w:hAnsi="Times New Roman" w:cs="Times New Roman"/>
          <w:color w:val="auto"/>
          <w:sz w:val="24"/>
          <w:szCs w:val="24"/>
          <w:lang w:val="es-ES"/>
        </w:rPr>
      </w:pPr>
      <w:r w:rsidRPr="44394F87">
        <w:rPr>
          <w:rFonts w:ascii="Times New Roman" w:eastAsia="Times New Roman" w:hAnsi="Times New Roman" w:cs="Times New Roman"/>
          <w:color w:val="auto"/>
          <w:sz w:val="24"/>
          <w:szCs w:val="24"/>
          <w:lang w:val="es-ES"/>
        </w:rPr>
        <w:t>Se Adjunta</w:t>
      </w:r>
      <w:r w:rsidR="23697EE9" w:rsidRPr="44394F87">
        <w:rPr>
          <w:rFonts w:ascii="Times New Roman" w:eastAsia="Times New Roman" w:hAnsi="Times New Roman" w:cs="Times New Roman"/>
          <w:color w:val="auto"/>
          <w:sz w:val="24"/>
          <w:szCs w:val="24"/>
          <w:lang w:val="es-ES"/>
        </w:rPr>
        <w:t>:</w:t>
      </w:r>
      <w:r w:rsidR="7D72F270" w:rsidRPr="44394F87">
        <w:rPr>
          <w:rFonts w:ascii="Times New Roman" w:eastAsia="Times New Roman" w:hAnsi="Times New Roman" w:cs="Times New Roman"/>
          <w:color w:val="auto"/>
          <w:sz w:val="24"/>
          <w:szCs w:val="24"/>
          <w:lang w:val="es-ES"/>
        </w:rPr>
        <w:t xml:space="preserve"> </w:t>
      </w:r>
      <w:r w:rsidR="23697EE9" w:rsidRPr="44394F87">
        <w:rPr>
          <w:rFonts w:ascii="Times New Roman" w:eastAsia="Times New Roman" w:hAnsi="Times New Roman" w:cs="Times New Roman"/>
          <w:color w:val="auto"/>
          <w:sz w:val="24"/>
          <w:szCs w:val="24"/>
          <w:lang w:val="es-ES"/>
        </w:rPr>
        <w:t>Resolución No. 2026-00</w:t>
      </w:r>
      <w:r w:rsidR="658F1A4C" w:rsidRPr="44394F87">
        <w:rPr>
          <w:rFonts w:ascii="Times New Roman" w:eastAsia="Times New Roman" w:hAnsi="Times New Roman" w:cs="Times New Roman"/>
          <w:color w:val="auto"/>
          <w:sz w:val="24"/>
          <w:szCs w:val="24"/>
          <w:lang w:val="es-ES"/>
        </w:rPr>
        <w:t>4</w:t>
      </w:r>
      <w:r w:rsidR="6B47F94F" w:rsidRPr="44394F87">
        <w:rPr>
          <w:rFonts w:ascii="Times New Roman" w:eastAsia="Times New Roman" w:hAnsi="Times New Roman" w:cs="Times New Roman"/>
          <w:color w:val="auto"/>
          <w:sz w:val="24"/>
          <w:szCs w:val="24"/>
          <w:lang w:val="es-ES"/>
        </w:rPr>
        <w:t>8</w:t>
      </w:r>
    </w:p>
    <w:p w14:paraId="7D9BD407" w14:textId="5B7CB10B" w:rsidR="6BBD276A" w:rsidRDefault="4C0440A7" w:rsidP="4F7CF191">
      <w:pPr>
        <w:spacing w:after="0" w:line="240" w:lineRule="auto"/>
        <w:ind w:left="4590" w:hanging="144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Impacto Fiscal: Ninguno</w:t>
      </w:r>
    </w:p>
    <w:p w14:paraId="0A7F0BDA" w14:textId="327C2E39" w:rsidR="6BBD276A" w:rsidRDefault="30B5A3AF" w:rsidP="4F7CF191">
      <w:pPr>
        <w:spacing w:after="0" w:line="240" w:lineRule="auto"/>
        <w:ind w:left="2070" w:firstLine="108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Recomendación: Aprobar la Resolución No. 2026-00</w:t>
      </w:r>
      <w:r w:rsidR="12637DBD" w:rsidRPr="44394F87">
        <w:rPr>
          <w:rFonts w:ascii="Times New Roman" w:eastAsia="Times New Roman" w:hAnsi="Times New Roman" w:cs="Times New Roman"/>
          <w:color w:val="000000" w:themeColor="text1"/>
        </w:rPr>
        <w:t>4</w:t>
      </w:r>
      <w:r w:rsidR="72788539" w:rsidRPr="44394F87">
        <w:rPr>
          <w:rFonts w:ascii="Times New Roman" w:eastAsia="Times New Roman" w:hAnsi="Times New Roman" w:cs="Times New Roman"/>
          <w:color w:val="000000" w:themeColor="text1"/>
        </w:rPr>
        <w:t>8</w:t>
      </w:r>
    </w:p>
    <w:p w14:paraId="75A7D2AC" w14:textId="644A6A81" w:rsidR="1E024EB0" w:rsidRDefault="1E024EB0" w:rsidP="6A98EAF2">
      <w:pPr>
        <w:spacing w:after="0" w:line="240" w:lineRule="auto"/>
        <w:ind w:left="2070" w:firstLine="1080"/>
        <w:rPr>
          <w:rFonts w:ascii="Times New Roman" w:eastAsia="Times New Roman" w:hAnsi="Times New Roman" w:cs="Times New Roman"/>
          <w:color w:val="000000" w:themeColor="text1"/>
        </w:rPr>
      </w:pPr>
    </w:p>
    <w:p w14:paraId="24FE91CC" w14:textId="0DF59C42" w:rsidR="0880100F" w:rsidRDefault="0E74C57B" w:rsidP="2F85E7EF">
      <w:pPr>
        <w:pStyle w:val="ListParagraph"/>
        <w:numPr>
          <w:ilvl w:val="0"/>
          <w:numId w:val="26"/>
        </w:numPr>
        <w:tabs>
          <w:tab w:val="left" w:pos="1800"/>
        </w:tabs>
        <w:spacing w:after="0" w:line="240" w:lineRule="auto"/>
        <w:ind w:left="2700" w:hanging="1260"/>
        <w:rPr>
          <w:rFonts w:ascii="Times New Roman" w:eastAsia="Times New Roman" w:hAnsi="Times New Roman" w:cs="Times New Roman"/>
          <w:color w:val="000000" w:themeColor="text1"/>
          <w:lang w:val="es-ES"/>
        </w:rPr>
      </w:pPr>
      <w:r w:rsidRPr="44394F87">
        <w:rPr>
          <w:rFonts w:ascii="Times New Roman" w:eastAsia="Times New Roman" w:hAnsi="Times New Roman" w:cs="Times New Roman"/>
          <w:lang w:val="es-ES"/>
        </w:rPr>
        <w:t xml:space="preserve">Asunto: </w:t>
      </w:r>
      <w:r w:rsidR="6B820B54" w:rsidRPr="44394F87">
        <w:rPr>
          <w:rFonts w:ascii="Times New Roman" w:eastAsia="Times New Roman" w:hAnsi="Times New Roman" w:cs="Times New Roman"/>
          <w:lang w:val="es-ES"/>
        </w:rPr>
        <w:t>Consideración y Acción Necesaria sobre una Resolución del Concejo Municipal de la Ciudad de Huron que Autoriza al Jefe de Policía o su Designado a Disponer, Donar, Declarar como Excedente o de Cualquier Otra Manera Disponer Legalmente de los Bienes Bajo Custodia del Departamento de Policía de Huron que Ya No Sean Necesarios como Evidencia o para Fines Oficiales, de Conformidad con la Legislación Aplicable</w:t>
      </w:r>
      <w:r w:rsidR="0DF7CEA0" w:rsidRPr="44394F87">
        <w:rPr>
          <w:rFonts w:ascii="Times New Roman" w:eastAsia="Times New Roman" w:hAnsi="Times New Roman" w:cs="Times New Roman"/>
          <w:color w:val="000000" w:themeColor="text1"/>
          <w:lang w:val="es-ES"/>
        </w:rPr>
        <w:t xml:space="preserve"> — </w:t>
      </w:r>
      <w:r w:rsidR="0ABCDD94" w:rsidRPr="44394F87">
        <w:rPr>
          <w:rFonts w:ascii="Times New Roman" w:eastAsia="Times New Roman" w:hAnsi="Times New Roman" w:cs="Times New Roman"/>
          <w:b/>
          <w:bCs/>
          <w:color w:val="000000" w:themeColor="text1"/>
          <w:lang w:val="es-ES"/>
        </w:rPr>
        <w:t xml:space="preserve">Virginia Peñaloza, </w:t>
      </w:r>
      <w:r w:rsidR="5589C925" w:rsidRPr="44394F87">
        <w:rPr>
          <w:rFonts w:ascii="Times New Roman" w:eastAsia="Times New Roman" w:hAnsi="Times New Roman" w:cs="Times New Roman"/>
          <w:b/>
          <w:bCs/>
          <w:color w:val="000000" w:themeColor="text1"/>
          <w:lang w:val="es-ES"/>
        </w:rPr>
        <w:t xml:space="preserve">Gerente de la ciudad </w:t>
      </w:r>
    </w:p>
    <w:p w14:paraId="68AE7EB6" w14:textId="07321C87" w:rsidR="6388B808" w:rsidRDefault="25E05667" w:rsidP="4F7CF191">
      <w:pPr>
        <w:pStyle w:val="Heading1"/>
        <w:keepNext w:val="0"/>
        <w:keepLines w:val="0"/>
        <w:spacing w:after="0" w:line="240" w:lineRule="auto"/>
        <w:ind w:left="1080" w:firstLine="2070"/>
        <w:rPr>
          <w:rFonts w:ascii="Times New Roman" w:eastAsia="Times New Roman" w:hAnsi="Times New Roman" w:cs="Times New Roman"/>
          <w:color w:val="auto"/>
          <w:sz w:val="24"/>
          <w:szCs w:val="24"/>
        </w:rPr>
      </w:pPr>
      <w:r w:rsidRPr="44394F87">
        <w:rPr>
          <w:rFonts w:ascii="Times New Roman" w:eastAsia="Times New Roman" w:hAnsi="Times New Roman" w:cs="Times New Roman"/>
          <w:color w:val="auto"/>
          <w:sz w:val="24"/>
          <w:szCs w:val="24"/>
        </w:rPr>
        <w:t>Se Adjunta</w:t>
      </w:r>
      <w:r w:rsidR="4831F674" w:rsidRPr="44394F87">
        <w:rPr>
          <w:rFonts w:ascii="Times New Roman" w:eastAsia="Times New Roman" w:hAnsi="Times New Roman" w:cs="Times New Roman"/>
          <w:color w:val="auto"/>
          <w:sz w:val="24"/>
          <w:szCs w:val="24"/>
        </w:rPr>
        <w:t>:</w:t>
      </w:r>
      <w:r w:rsidR="343F9829" w:rsidRPr="44394F87">
        <w:rPr>
          <w:rFonts w:ascii="Times New Roman" w:eastAsia="Times New Roman" w:hAnsi="Times New Roman" w:cs="Times New Roman"/>
          <w:color w:val="auto"/>
          <w:sz w:val="24"/>
          <w:szCs w:val="24"/>
        </w:rPr>
        <w:t xml:space="preserve"> </w:t>
      </w:r>
      <w:r w:rsidR="4831F674" w:rsidRPr="44394F87">
        <w:rPr>
          <w:rFonts w:ascii="Times New Roman" w:eastAsia="Times New Roman" w:hAnsi="Times New Roman" w:cs="Times New Roman"/>
          <w:color w:val="auto"/>
          <w:sz w:val="24"/>
          <w:szCs w:val="24"/>
        </w:rPr>
        <w:t>Resolución No. 2026-004</w:t>
      </w:r>
      <w:r w:rsidR="5FF0065D" w:rsidRPr="44394F87">
        <w:rPr>
          <w:rFonts w:ascii="Times New Roman" w:eastAsia="Times New Roman" w:hAnsi="Times New Roman" w:cs="Times New Roman"/>
          <w:color w:val="auto"/>
          <w:sz w:val="24"/>
          <w:szCs w:val="24"/>
        </w:rPr>
        <w:t>9</w:t>
      </w:r>
    </w:p>
    <w:p w14:paraId="5BEAAC1D" w14:textId="5B7CB10B" w:rsidR="6388B808" w:rsidRDefault="6068352E" w:rsidP="4F7CF191">
      <w:pPr>
        <w:spacing w:after="0" w:line="240" w:lineRule="auto"/>
        <w:ind w:left="4590" w:hanging="144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Impacto Fiscal: Ninguno</w:t>
      </w:r>
    </w:p>
    <w:p w14:paraId="1FF0AACF" w14:textId="44FF9AF5" w:rsidR="6388B808" w:rsidRDefault="29DCC955" w:rsidP="4F7CF191">
      <w:pPr>
        <w:spacing w:after="0" w:line="240" w:lineRule="auto"/>
        <w:ind w:left="2070" w:firstLine="108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Recomendación: Aprobar la Resolución No. 2026-004</w:t>
      </w:r>
      <w:r w:rsidR="0A263668" w:rsidRPr="44394F87">
        <w:rPr>
          <w:rFonts w:ascii="Times New Roman" w:eastAsia="Times New Roman" w:hAnsi="Times New Roman" w:cs="Times New Roman"/>
          <w:color w:val="000000" w:themeColor="text1"/>
        </w:rPr>
        <w:t>9</w:t>
      </w:r>
    </w:p>
    <w:p w14:paraId="3E8CF3CE" w14:textId="25F61450" w:rsidR="1E024EB0" w:rsidRDefault="1E024EB0" w:rsidP="44394F87">
      <w:pPr>
        <w:spacing w:after="0" w:line="240" w:lineRule="auto"/>
        <w:ind w:left="2070" w:firstLine="1080"/>
        <w:rPr>
          <w:rFonts w:ascii="Times New Roman" w:eastAsia="Times New Roman" w:hAnsi="Times New Roman" w:cs="Times New Roman"/>
          <w:color w:val="000000" w:themeColor="text1"/>
        </w:rPr>
      </w:pPr>
    </w:p>
    <w:p w14:paraId="014874A1" w14:textId="6CAB18EE" w:rsidR="1E024EB0" w:rsidRDefault="5AFAAC67" w:rsidP="44394F87">
      <w:pPr>
        <w:pStyle w:val="ListParagraph"/>
        <w:numPr>
          <w:ilvl w:val="0"/>
          <w:numId w:val="26"/>
        </w:numPr>
        <w:tabs>
          <w:tab w:val="left" w:pos="1800"/>
        </w:tabs>
        <w:spacing w:after="0" w:line="240" w:lineRule="auto"/>
        <w:ind w:left="2700" w:hanging="1260"/>
        <w:rPr>
          <w:rFonts w:ascii="Times New Roman" w:eastAsia="Times New Roman" w:hAnsi="Times New Roman" w:cs="Times New Roman"/>
          <w:color w:val="000000" w:themeColor="text1"/>
          <w:lang w:val="es-ES"/>
        </w:rPr>
      </w:pPr>
      <w:r w:rsidRPr="44394F87">
        <w:rPr>
          <w:rFonts w:ascii="Times New Roman" w:eastAsia="Times New Roman" w:hAnsi="Times New Roman" w:cs="Times New Roman"/>
          <w:lang w:val="es-ES"/>
        </w:rPr>
        <w:t>Asunto: Consideración y Acción Necesaria sobre una Resolución del Concejo Municipal de la Ciudad de Huron que Autoriza la Donación de Determinadas Bicicletas Excedentes del Departamento de Policía al LEAP Institute</w:t>
      </w:r>
      <w:r w:rsidRPr="44394F87">
        <w:rPr>
          <w:rFonts w:ascii="Times New Roman" w:eastAsia="Times New Roman" w:hAnsi="Times New Roman" w:cs="Times New Roman"/>
          <w:color w:val="000000" w:themeColor="text1"/>
          <w:lang w:val="es-ES"/>
        </w:rPr>
        <w:t xml:space="preserve"> — </w:t>
      </w:r>
      <w:r w:rsidRPr="44394F87">
        <w:rPr>
          <w:rFonts w:ascii="Times New Roman" w:eastAsia="Times New Roman" w:hAnsi="Times New Roman" w:cs="Times New Roman"/>
          <w:b/>
          <w:bCs/>
          <w:color w:val="000000" w:themeColor="text1"/>
          <w:lang w:val="es-ES"/>
        </w:rPr>
        <w:t xml:space="preserve">Virginia Peñaloza, Gerente de la ciudad </w:t>
      </w:r>
    </w:p>
    <w:p w14:paraId="6D4FBC0C" w14:textId="48387DF8" w:rsidR="1E024EB0" w:rsidRDefault="5AFAAC67" w:rsidP="44394F87">
      <w:pPr>
        <w:pStyle w:val="Heading1"/>
        <w:keepNext w:val="0"/>
        <w:keepLines w:val="0"/>
        <w:spacing w:after="0" w:line="240" w:lineRule="auto"/>
        <w:ind w:left="1080" w:firstLine="2070"/>
        <w:rPr>
          <w:rFonts w:ascii="Times New Roman" w:eastAsia="Times New Roman" w:hAnsi="Times New Roman" w:cs="Times New Roman"/>
          <w:color w:val="auto"/>
          <w:sz w:val="24"/>
          <w:szCs w:val="24"/>
        </w:rPr>
      </w:pPr>
      <w:r w:rsidRPr="44394F87">
        <w:rPr>
          <w:rFonts w:ascii="Times New Roman" w:eastAsia="Times New Roman" w:hAnsi="Times New Roman" w:cs="Times New Roman"/>
          <w:color w:val="auto"/>
          <w:sz w:val="24"/>
          <w:szCs w:val="24"/>
        </w:rPr>
        <w:t>Se Adjunta: Resolución No. 2026-00</w:t>
      </w:r>
      <w:r w:rsidR="3459FFA0" w:rsidRPr="44394F87">
        <w:rPr>
          <w:rFonts w:ascii="Times New Roman" w:eastAsia="Times New Roman" w:hAnsi="Times New Roman" w:cs="Times New Roman"/>
          <w:color w:val="auto"/>
          <w:sz w:val="24"/>
          <w:szCs w:val="24"/>
        </w:rPr>
        <w:t>50</w:t>
      </w:r>
    </w:p>
    <w:p w14:paraId="7D7FDA06" w14:textId="5B7CB10B" w:rsidR="1E024EB0" w:rsidRDefault="5AFAAC67" w:rsidP="44394F87">
      <w:pPr>
        <w:spacing w:after="0" w:line="240" w:lineRule="auto"/>
        <w:ind w:left="4590" w:hanging="144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Impacto Fiscal: Ninguno</w:t>
      </w:r>
    </w:p>
    <w:p w14:paraId="3A3AAD7B" w14:textId="6013755E" w:rsidR="1E024EB0" w:rsidRDefault="5AFAAC67" w:rsidP="44394F87">
      <w:pPr>
        <w:spacing w:after="0" w:line="240" w:lineRule="auto"/>
        <w:ind w:left="2070" w:firstLine="1080"/>
      </w:pPr>
      <w:r w:rsidRPr="44394F87">
        <w:rPr>
          <w:rFonts w:ascii="Times New Roman" w:eastAsia="Times New Roman" w:hAnsi="Times New Roman" w:cs="Times New Roman"/>
          <w:color w:val="000000" w:themeColor="text1"/>
        </w:rPr>
        <w:t>Recomendación: Aprobar la Resolución No. 2026-00</w:t>
      </w:r>
      <w:r w:rsidR="76773D28" w:rsidRPr="44394F87">
        <w:rPr>
          <w:rFonts w:ascii="Times New Roman" w:eastAsia="Times New Roman" w:hAnsi="Times New Roman" w:cs="Times New Roman"/>
          <w:color w:val="000000" w:themeColor="text1"/>
        </w:rPr>
        <w:t>50</w:t>
      </w:r>
    </w:p>
    <w:p w14:paraId="603D0850" w14:textId="2E3AA38E" w:rsidR="1E024EB0" w:rsidRDefault="1E024EB0" w:rsidP="44394F87">
      <w:pPr>
        <w:spacing w:after="0" w:line="240" w:lineRule="auto"/>
        <w:ind w:left="2070" w:firstLine="1080"/>
        <w:rPr>
          <w:rFonts w:ascii="Times New Roman" w:eastAsia="Times New Roman" w:hAnsi="Times New Roman" w:cs="Times New Roman"/>
          <w:color w:val="000000" w:themeColor="text1"/>
        </w:rPr>
      </w:pPr>
    </w:p>
    <w:p w14:paraId="3FF46C53" w14:textId="6CAB18EE" w:rsidR="1E024EB0" w:rsidRDefault="376C4D68" w:rsidP="44394F87">
      <w:pPr>
        <w:pStyle w:val="ListParagraph"/>
        <w:numPr>
          <w:ilvl w:val="0"/>
          <w:numId w:val="26"/>
        </w:numPr>
        <w:tabs>
          <w:tab w:val="left" w:pos="1800"/>
        </w:tabs>
        <w:spacing w:after="0" w:line="240" w:lineRule="auto"/>
        <w:ind w:left="2700" w:hanging="1260"/>
        <w:rPr>
          <w:rFonts w:ascii="Times New Roman" w:eastAsia="Times New Roman" w:hAnsi="Times New Roman" w:cs="Times New Roman"/>
          <w:color w:val="000000" w:themeColor="text1"/>
          <w:lang w:val="es-ES"/>
        </w:rPr>
      </w:pPr>
      <w:r w:rsidRPr="44394F87">
        <w:rPr>
          <w:rFonts w:ascii="Times New Roman" w:eastAsia="Times New Roman" w:hAnsi="Times New Roman" w:cs="Times New Roman"/>
          <w:lang w:val="es-ES"/>
        </w:rPr>
        <w:t>Asunto: Consideración y Acción Necesaria sobre una Resolución del Concejo Municipal de la Ciudad de Huron que Autoriza la Donación de Determinadas Bicicletas Excedentes del Departamento de Policía al LEAP Institute</w:t>
      </w:r>
      <w:r w:rsidRPr="44394F87">
        <w:rPr>
          <w:rFonts w:ascii="Times New Roman" w:eastAsia="Times New Roman" w:hAnsi="Times New Roman" w:cs="Times New Roman"/>
          <w:color w:val="000000" w:themeColor="text1"/>
          <w:lang w:val="es-ES"/>
        </w:rPr>
        <w:t xml:space="preserve"> — </w:t>
      </w:r>
      <w:r w:rsidRPr="44394F87">
        <w:rPr>
          <w:rFonts w:ascii="Times New Roman" w:eastAsia="Times New Roman" w:hAnsi="Times New Roman" w:cs="Times New Roman"/>
          <w:b/>
          <w:bCs/>
          <w:color w:val="000000" w:themeColor="text1"/>
          <w:lang w:val="es-ES"/>
        </w:rPr>
        <w:t xml:space="preserve">Virginia Peñaloza, Gerente de la ciudad </w:t>
      </w:r>
    </w:p>
    <w:p w14:paraId="0DEA3ABB" w14:textId="35418DAE" w:rsidR="1E024EB0" w:rsidRDefault="376C4D68" w:rsidP="44394F87">
      <w:pPr>
        <w:pStyle w:val="Heading1"/>
        <w:keepNext w:val="0"/>
        <w:keepLines w:val="0"/>
        <w:spacing w:after="0" w:line="240" w:lineRule="auto"/>
        <w:ind w:left="1080" w:firstLine="2070"/>
        <w:rPr>
          <w:rFonts w:ascii="Times New Roman" w:eastAsia="Times New Roman" w:hAnsi="Times New Roman" w:cs="Times New Roman"/>
          <w:color w:val="auto"/>
          <w:sz w:val="24"/>
          <w:szCs w:val="24"/>
        </w:rPr>
      </w:pPr>
      <w:r w:rsidRPr="44394F87">
        <w:rPr>
          <w:rFonts w:ascii="Times New Roman" w:eastAsia="Times New Roman" w:hAnsi="Times New Roman" w:cs="Times New Roman"/>
          <w:color w:val="auto"/>
          <w:sz w:val="24"/>
          <w:szCs w:val="24"/>
        </w:rPr>
        <w:t>Se Adjunta: Resolución No. 2026-005</w:t>
      </w:r>
      <w:r w:rsidR="7ECD6EB7" w:rsidRPr="44394F87">
        <w:rPr>
          <w:rFonts w:ascii="Times New Roman" w:eastAsia="Times New Roman" w:hAnsi="Times New Roman" w:cs="Times New Roman"/>
          <w:color w:val="auto"/>
          <w:sz w:val="24"/>
          <w:szCs w:val="24"/>
        </w:rPr>
        <w:t>1</w:t>
      </w:r>
    </w:p>
    <w:p w14:paraId="5E200D64" w14:textId="5B7CB10B" w:rsidR="1E024EB0" w:rsidRDefault="376C4D68" w:rsidP="44394F87">
      <w:pPr>
        <w:spacing w:after="0" w:line="240" w:lineRule="auto"/>
        <w:ind w:left="4590" w:hanging="1440"/>
        <w:rPr>
          <w:rFonts w:ascii="Times New Roman" w:eastAsia="Times New Roman" w:hAnsi="Times New Roman" w:cs="Times New Roman"/>
          <w:color w:val="000000" w:themeColor="text1"/>
        </w:rPr>
      </w:pPr>
      <w:r w:rsidRPr="44394F87">
        <w:rPr>
          <w:rFonts w:ascii="Times New Roman" w:eastAsia="Times New Roman" w:hAnsi="Times New Roman" w:cs="Times New Roman"/>
          <w:color w:val="000000" w:themeColor="text1"/>
        </w:rPr>
        <w:t>Impacto Fiscal: Ninguno</w:t>
      </w:r>
    </w:p>
    <w:p w14:paraId="083A592C" w14:textId="731E8F1E" w:rsidR="1E024EB0" w:rsidRDefault="376C4D68" w:rsidP="44394F87">
      <w:pPr>
        <w:spacing w:after="0" w:line="240" w:lineRule="auto"/>
        <w:ind w:left="2070" w:firstLine="1080"/>
      </w:pPr>
      <w:r w:rsidRPr="44394F87">
        <w:rPr>
          <w:rFonts w:ascii="Times New Roman" w:eastAsia="Times New Roman" w:hAnsi="Times New Roman" w:cs="Times New Roman"/>
          <w:color w:val="000000" w:themeColor="text1"/>
        </w:rPr>
        <w:t>Recomendación: Aprobar la Resolución No. 2026-005</w:t>
      </w:r>
      <w:r w:rsidR="6CFF83F4" w:rsidRPr="44394F87">
        <w:rPr>
          <w:rFonts w:ascii="Times New Roman" w:eastAsia="Times New Roman" w:hAnsi="Times New Roman" w:cs="Times New Roman"/>
          <w:color w:val="000000" w:themeColor="text1"/>
        </w:rPr>
        <w:t>1</w:t>
      </w:r>
    </w:p>
    <w:p w14:paraId="6FAF8652" w14:textId="461DA015" w:rsidR="1E024EB0" w:rsidRDefault="1E024EB0" w:rsidP="6A98EAF2">
      <w:pPr>
        <w:spacing w:after="0" w:line="240" w:lineRule="auto"/>
        <w:rPr>
          <w:rFonts w:ascii="Times New Roman" w:eastAsia="Times New Roman" w:hAnsi="Times New Roman" w:cs="Times New Roman"/>
          <w:color w:val="000000" w:themeColor="text1"/>
        </w:rPr>
      </w:pPr>
    </w:p>
    <w:p w14:paraId="687FC45A" w14:textId="539A4CA0" w:rsidR="004A6E6D" w:rsidRDefault="1DCF176D" w:rsidP="6A98EAF2">
      <w:pPr>
        <w:pStyle w:val="NoSpacing"/>
        <w:ind w:left="90"/>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VII.</w:t>
      </w:r>
      <w:r w:rsidR="17D37561">
        <w:tab/>
      </w:r>
      <w:r w:rsidRPr="4F7CF191">
        <w:rPr>
          <w:rFonts w:ascii="Times New Roman" w:eastAsia="Times New Roman" w:hAnsi="Times New Roman" w:cs="Times New Roman"/>
          <w:b/>
          <w:bCs/>
          <w:color w:val="000000" w:themeColor="text1"/>
          <w:u w:val="single"/>
        </w:rPr>
        <w:t>P</w:t>
      </w:r>
      <w:r w:rsidR="77DBCA41" w:rsidRPr="4F7CF191">
        <w:rPr>
          <w:rFonts w:ascii="Times New Roman" w:eastAsia="Times New Roman" w:hAnsi="Times New Roman" w:cs="Times New Roman"/>
          <w:b/>
          <w:bCs/>
          <w:color w:val="000000" w:themeColor="text1"/>
          <w:u w:val="single"/>
        </w:rPr>
        <w:t>RESENTACIONES DEL PUBLICO</w:t>
      </w:r>
      <w:r w:rsidRPr="4F7CF191">
        <w:rPr>
          <w:rFonts w:ascii="Times New Roman" w:eastAsia="Times New Roman" w:hAnsi="Times New Roman" w:cs="Times New Roman"/>
          <w:b/>
          <w:bCs/>
          <w:color w:val="000000" w:themeColor="text1"/>
        </w:rPr>
        <w:t xml:space="preserve">:  </w:t>
      </w:r>
    </w:p>
    <w:p w14:paraId="4F629E58" w14:textId="4FD54743" w:rsidR="004A6E6D" w:rsidRDefault="004A6E6D" w:rsidP="6A98EAF2">
      <w:pPr>
        <w:spacing w:after="0" w:line="240" w:lineRule="auto"/>
        <w:rPr>
          <w:rFonts w:ascii="Times New Roman" w:eastAsia="Times New Roman" w:hAnsi="Times New Roman" w:cs="Times New Roman"/>
          <w:color w:val="000000" w:themeColor="text1"/>
        </w:rPr>
      </w:pPr>
    </w:p>
    <w:p w14:paraId="3BE8139C" w14:textId="40304092" w:rsidR="004A6E6D" w:rsidRDefault="482C14B4" w:rsidP="4F7CF191">
      <w:pPr>
        <w:pStyle w:val="NoSpacing"/>
        <w:spacing w:line="240" w:lineRule="auto"/>
        <w:ind w:left="810"/>
        <w:rPr>
          <w:rFonts w:ascii="Times New Roman" w:eastAsia="Times New Roman" w:hAnsi="Times New Roman" w:cs="Times New Roman"/>
          <w:color w:val="000000" w:themeColor="text1"/>
          <w:lang w:val="es-ES"/>
        </w:rPr>
      </w:pPr>
      <w:r w:rsidRPr="4F7CF191">
        <w:rPr>
          <w:rFonts w:ascii="Times New Roman" w:eastAsia="Times New Roman" w:hAnsi="Times New Roman" w:cs="Times New Roman"/>
          <w:color w:val="000000" w:themeColor="text1"/>
          <w:lang w:val="es-ES"/>
        </w:rPr>
        <w:t xml:space="preserve">LAS PERSONAS QUE SE DESEEN DIRIGIRSE AL CONSEJO MUNICIPAL SOBRE ASUNTOS QUE SEAN COMPETENCIA DEL </w:t>
      </w:r>
      <w:r w:rsidR="367ADB87" w:rsidRPr="4F7CF191">
        <w:rPr>
          <w:rFonts w:ascii="Times New Roman" w:eastAsia="Times New Roman" w:hAnsi="Times New Roman" w:cs="Times New Roman"/>
          <w:color w:val="000000" w:themeColor="text1"/>
          <w:lang w:val="es-ES"/>
        </w:rPr>
        <w:t>CONSEJO, PER QUE NO APAREZCAN EN ESTA AGENDA, PODRÁN HACERLO EN ESTE MOMENTO</w:t>
      </w:r>
      <w:r w:rsidR="1DCF176D" w:rsidRPr="4F7CF191">
        <w:rPr>
          <w:rFonts w:ascii="Times New Roman" w:eastAsia="Times New Roman" w:hAnsi="Times New Roman" w:cs="Times New Roman"/>
          <w:color w:val="000000" w:themeColor="text1"/>
          <w:lang w:val="es-ES"/>
        </w:rPr>
        <w:t xml:space="preserve">. </w:t>
      </w:r>
    </w:p>
    <w:p w14:paraId="19B33320" w14:textId="69CA3B64" w:rsidR="004A6E6D" w:rsidRDefault="2062D662" w:rsidP="4F7CF191">
      <w:pPr>
        <w:pStyle w:val="NoSpacing"/>
        <w:spacing w:line="240" w:lineRule="auto"/>
        <w:ind w:left="810"/>
        <w:rPr>
          <w:rFonts w:ascii="Times New Roman" w:eastAsia="Times New Roman" w:hAnsi="Times New Roman" w:cs="Times New Roman"/>
          <w:color w:val="000000" w:themeColor="text1"/>
          <w:lang w:val="es-ES"/>
        </w:rPr>
      </w:pPr>
      <w:r w:rsidRPr="4F7CF191">
        <w:rPr>
          <w:rFonts w:ascii="Times New Roman" w:eastAsia="Times New Roman" w:hAnsi="Times New Roman" w:cs="Times New Roman"/>
          <w:b/>
          <w:bCs/>
          <w:lang w:val="es-ES"/>
        </w:rPr>
        <w:t>Nota:</w:t>
      </w:r>
      <w:r w:rsidRPr="4F7CF191">
        <w:rPr>
          <w:rFonts w:ascii="Times New Roman" w:eastAsia="Times New Roman" w:hAnsi="Times New Roman" w:cs="Times New Roman"/>
          <w:lang w:val="es-ES"/>
        </w:rPr>
        <w:t xml:space="preserve"> Esta parte de la agenda permite que cualquier miembro del público presente comentarios sobre asuntos que no estén incluidos en la agenda. Los comentarios sobre asuntos específicos de la agenda podrán hacerse cuando dichos asuntos sean considerados.</w:t>
      </w:r>
      <w:r w:rsidR="1DCF176D" w:rsidRPr="4F7CF191">
        <w:rPr>
          <w:rFonts w:ascii="Times New Roman" w:eastAsia="Times New Roman" w:hAnsi="Times New Roman" w:cs="Times New Roman"/>
          <w:color w:val="000000" w:themeColor="text1"/>
          <w:lang w:val="es-ES"/>
        </w:rPr>
        <w:t xml:space="preserve"> </w:t>
      </w:r>
      <w:r w:rsidR="5083B313" w:rsidRPr="4F7CF191">
        <w:rPr>
          <w:rFonts w:ascii="Times New Roman" w:eastAsia="Times New Roman" w:hAnsi="Times New Roman" w:cs="Times New Roman"/>
          <w:lang w:val="es-ES"/>
        </w:rPr>
        <w:t>De conformidad con las leyes estatales sobre reuniones públicas, el Concejo Municipal no tomará ninguna acción sobre asuntos no incluidos en la agenda ni entablará debate sobre ellos. Los asuntos presentados podrán remitirse al personal para su seguimiento y elaboración de un informe.</w:t>
      </w:r>
    </w:p>
    <w:p w14:paraId="2811ADDA" w14:textId="31886A51" w:rsidR="004A6E6D" w:rsidRDefault="3B66A547" w:rsidP="4F7CF191">
      <w:pPr>
        <w:pStyle w:val="NoSpacing"/>
        <w:spacing w:line="240" w:lineRule="auto"/>
        <w:ind w:left="810"/>
        <w:rPr>
          <w:rFonts w:ascii="Times New Roman" w:eastAsia="Times New Roman" w:hAnsi="Times New Roman" w:cs="Times New Roman"/>
          <w:b/>
          <w:bCs/>
          <w:lang w:val="es-ES"/>
        </w:rPr>
      </w:pPr>
      <w:r w:rsidRPr="4F7CF191">
        <w:rPr>
          <w:rFonts w:ascii="Times New Roman" w:eastAsia="Times New Roman" w:hAnsi="Times New Roman" w:cs="Times New Roman"/>
          <w:b/>
          <w:bCs/>
          <w:lang w:val="es-ES"/>
        </w:rPr>
        <w:t>Los comentarios estarán limitados a cinco (5) minutos por persona.</w:t>
      </w:r>
    </w:p>
    <w:p w14:paraId="053C177F" w14:textId="75262F99" w:rsidR="3B66A547" w:rsidRDefault="3B66A547" w:rsidP="4F7CF191">
      <w:pPr>
        <w:pStyle w:val="NoSpacing"/>
        <w:spacing w:line="240" w:lineRule="auto"/>
        <w:ind w:left="810"/>
        <w:rPr>
          <w:rFonts w:ascii="Times New Roman" w:eastAsia="Times New Roman" w:hAnsi="Times New Roman" w:cs="Times New Roman"/>
          <w:b/>
          <w:bCs/>
          <w:lang w:val="es-ES"/>
        </w:rPr>
      </w:pPr>
      <w:r w:rsidRPr="4F7CF191">
        <w:rPr>
          <w:rFonts w:ascii="Times New Roman" w:eastAsia="Times New Roman" w:hAnsi="Times New Roman" w:cs="Times New Roman"/>
          <w:b/>
          <w:bCs/>
          <w:lang w:val="es-ES"/>
        </w:rPr>
        <w:t>Cuando sean reconocidos por el Alcalde, los participantes deberán pasar al podio e identificarse indicando su nombre y domicilio.</w:t>
      </w:r>
    </w:p>
    <w:p w14:paraId="3BDD3BEC" w14:textId="60889668" w:rsidR="004A6E6D" w:rsidRDefault="004A6E6D" w:rsidP="6A98EAF2">
      <w:pPr>
        <w:spacing w:after="0" w:line="240" w:lineRule="auto"/>
        <w:ind w:left="810"/>
        <w:rPr>
          <w:rFonts w:ascii="Times New Roman" w:eastAsia="Times New Roman" w:hAnsi="Times New Roman" w:cs="Times New Roman"/>
          <w:color w:val="000000" w:themeColor="text1"/>
        </w:rPr>
      </w:pPr>
    </w:p>
    <w:p w14:paraId="31EAED82" w14:textId="51E05210" w:rsidR="004A6E6D" w:rsidRDefault="1DCF176D" w:rsidP="4F7CF191">
      <w:pPr>
        <w:spacing w:after="0" w:line="240" w:lineRule="auto"/>
        <w:ind w:left="720" w:hanging="720"/>
        <w:rPr>
          <w:rFonts w:ascii="Times New Roman" w:eastAsia="Times New Roman" w:hAnsi="Times New Roman" w:cs="Times New Roman"/>
          <w:b/>
          <w:bCs/>
          <w:color w:val="000000" w:themeColor="text1"/>
        </w:rPr>
      </w:pPr>
      <w:r w:rsidRPr="4F7CF191">
        <w:rPr>
          <w:rFonts w:ascii="Times New Roman" w:eastAsia="Times New Roman" w:hAnsi="Times New Roman" w:cs="Times New Roman"/>
          <w:b/>
          <w:bCs/>
          <w:color w:val="000000" w:themeColor="text1"/>
        </w:rPr>
        <w:t xml:space="preserve">VIII.   </w:t>
      </w:r>
      <w:r w:rsidR="236B6DEB" w:rsidRPr="4F7CF191">
        <w:rPr>
          <w:rFonts w:ascii="Times New Roman" w:eastAsia="Times New Roman" w:hAnsi="Times New Roman" w:cs="Times New Roman"/>
          <w:b/>
          <w:bCs/>
          <w:color w:val="000000" w:themeColor="text1"/>
          <w:u w:val="single"/>
        </w:rPr>
        <w:t>INFORME DE ACTIVIDADES DEL JEFE DE POLIC</w:t>
      </w:r>
      <w:r w:rsidR="4D3B81FE" w:rsidRPr="4F7CF191">
        <w:rPr>
          <w:rFonts w:ascii="Times New Roman" w:eastAsia="Times New Roman" w:hAnsi="Times New Roman" w:cs="Times New Roman"/>
          <w:b/>
          <w:bCs/>
          <w:color w:val="000000" w:themeColor="text1"/>
          <w:u w:val="single"/>
        </w:rPr>
        <w:t>Í</w:t>
      </w:r>
      <w:r w:rsidR="236B6DEB" w:rsidRPr="4F7CF191">
        <w:rPr>
          <w:rFonts w:ascii="Times New Roman" w:eastAsia="Times New Roman" w:hAnsi="Times New Roman" w:cs="Times New Roman"/>
          <w:b/>
          <w:bCs/>
          <w:color w:val="000000" w:themeColor="text1"/>
          <w:u w:val="single"/>
        </w:rPr>
        <w:t>A:</w:t>
      </w:r>
    </w:p>
    <w:p w14:paraId="22EFAFF6" w14:textId="1B031D44" w:rsidR="004A6E6D" w:rsidRDefault="1DCF176D" w:rsidP="4F7CF191">
      <w:pPr>
        <w:spacing w:after="0" w:line="240" w:lineRule="auto"/>
        <w:ind w:left="720" w:hanging="720"/>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IX.</w:t>
      </w:r>
      <w:r w:rsidR="17D37561">
        <w:tab/>
      </w:r>
      <w:r w:rsidR="673C0079" w:rsidRPr="4F7CF191">
        <w:rPr>
          <w:rFonts w:ascii="Times New Roman" w:eastAsia="Times New Roman" w:hAnsi="Times New Roman" w:cs="Times New Roman"/>
          <w:b/>
          <w:bCs/>
          <w:color w:val="000000" w:themeColor="text1"/>
          <w:u w:val="single"/>
        </w:rPr>
        <w:t>INFORME DE ACTIVIDADES DEL DEPARTAMENTO DE OBRAS P</w:t>
      </w:r>
      <w:r w:rsidR="4C99C4BA" w:rsidRPr="4F7CF191">
        <w:rPr>
          <w:rFonts w:ascii="Times New Roman" w:eastAsia="Times New Roman" w:hAnsi="Times New Roman" w:cs="Times New Roman"/>
          <w:b/>
          <w:bCs/>
          <w:color w:val="000000" w:themeColor="text1"/>
          <w:u w:val="single"/>
        </w:rPr>
        <w:t>Ú</w:t>
      </w:r>
      <w:r w:rsidR="673C0079" w:rsidRPr="4F7CF191">
        <w:rPr>
          <w:rFonts w:ascii="Times New Roman" w:eastAsia="Times New Roman" w:hAnsi="Times New Roman" w:cs="Times New Roman"/>
          <w:b/>
          <w:bCs/>
          <w:color w:val="000000" w:themeColor="text1"/>
          <w:u w:val="single"/>
        </w:rPr>
        <w:t>BLICAS</w:t>
      </w:r>
      <w:r w:rsidRPr="4F7CF191">
        <w:rPr>
          <w:rFonts w:ascii="Times New Roman" w:eastAsia="Times New Roman" w:hAnsi="Times New Roman" w:cs="Times New Roman"/>
          <w:b/>
          <w:bCs/>
          <w:color w:val="000000" w:themeColor="text1"/>
          <w:u w:val="single"/>
        </w:rPr>
        <w:t>:</w:t>
      </w:r>
    </w:p>
    <w:p w14:paraId="4B331D79" w14:textId="4FB91FE1" w:rsidR="004A6E6D" w:rsidRDefault="1DCF176D" w:rsidP="6A98EAF2">
      <w:p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X.</w:t>
      </w:r>
      <w:r w:rsidR="17D37561">
        <w:tab/>
      </w:r>
      <w:r w:rsidR="34E7B86F" w:rsidRPr="4F7CF191">
        <w:rPr>
          <w:rFonts w:ascii="Times New Roman" w:eastAsia="Times New Roman" w:hAnsi="Times New Roman" w:cs="Times New Roman"/>
          <w:b/>
          <w:bCs/>
          <w:color w:val="000000" w:themeColor="text1"/>
          <w:u w:val="single"/>
        </w:rPr>
        <w:t>INFORME DE LA GERENTE DE LA CIUDAD</w:t>
      </w:r>
      <w:r w:rsidRPr="4F7CF191">
        <w:rPr>
          <w:rFonts w:ascii="Times New Roman" w:eastAsia="Times New Roman" w:hAnsi="Times New Roman" w:cs="Times New Roman"/>
          <w:b/>
          <w:bCs/>
          <w:color w:val="000000" w:themeColor="text1"/>
        </w:rPr>
        <w:t xml:space="preserve">:  </w:t>
      </w:r>
    </w:p>
    <w:p w14:paraId="1F2F7AEB" w14:textId="6FB7BA5C" w:rsidR="004A6E6D" w:rsidRDefault="1DCF176D" w:rsidP="6A98EAF2">
      <w:p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XI.</w:t>
      </w:r>
      <w:r w:rsidR="17D37561">
        <w:tab/>
      </w:r>
      <w:r w:rsidR="22EF3436" w:rsidRPr="4F7CF191">
        <w:rPr>
          <w:rFonts w:ascii="Times New Roman" w:eastAsia="Times New Roman" w:hAnsi="Times New Roman" w:cs="Times New Roman"/>
          <w:b/>
          <w:bCs/>
          <w:color w:val="000000" w:themeColor="text1"/>
          <w:u w:val="single"/>
        </w:rPr>
        <w:t>INFORME DEL ABOGADO DE LA CIUDAD</w:t>
      </w:r>
      <w:r w:rsidRPr="4F7CF191">
        <w:rPr>
          <w:rFonts w:ascii="Times New Roman" w:eastAsia="Times New Roman" w:hAnsi="Times New Roman" w:cs="Times New Roman"/>
          <w:b/>
          <w:bCs/>
          <w:color w:val="000000" w:themeColor="text1"/>
        </w:rPr>
        <w:t xml:space="preserve">:  </w:t>
      </w:r>
    </w:p>
    <w:p w14:paraId="552326A6" w14:textId="0B6A6B8E" w:rsidR="004A6E6D" w:rsidRDefault="1DCF176D" w:rsidP="6A98EAF2">
      <w:p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XII.</w:t>
      </w:r>
      <w:r w:rsidR="17D37561">
        <w:tab/>
      </w:r>
      <w:r w:rsidR="7F02CEC3" w:rsidRPr="4F7CF191">
        <w:rPr>
          <w:rFonts w:ascii="Times New Roman" w:eastAsia="Times New Roman" w:hAnsi="Times New Roman" w:cs="Times New Roman"/>
          <w:b/>
          <w:bCs/>
          <w:color w:val="000000" w:themeColor="text1"/>
          <w:u w:val="single"/>
        </w:rPr>
        <w:t>INFORME DEL INGENIERO DE LA CIUDAD</w:t>
      </w:r>
      <w:r w:rsidRPr="4F7CF191">
        <w:rPr>
          <w:rFonts w:ascii="Times New Roman" w:eastAsia="Times New Roman" w:hAnsi="Times New Roman" w:cs="Times New Roman"/>
          <w:b/>
          <w:bCs/>
          <w:color w:val="000000" w:themeColor="text1"/>
        </w:rPr>
        <w:t xml:space="preserve">:   </w:t>
      </w:r>
    </w:p>
    <w:p w14:paraId="5C1C176B" w14:textId="4D22CE60" w:rsidR="004A6E6D" w:rsidRDefault="1DCF176D" w:rsidP="6A98EAF2">
      <w:pPr>
        <w:spacing w:after="0" w:line="240" w:lineRule="auto"/>
        <w:ind w:left="720" w:hanging="720"/>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XIII.</w:t>
      </w:r>
      <w:r w:rsidR="17D37561">
        <w:tab/>
      </w:r>
      <w:r w:rsidRPr="4F7CF191">
        <w:rPr>
          <w:rFonts w:ascii="Times New Roman" w:eastAsia="Times New Roman" w:hAnsi="Times New Roman" w:cs="Times New Roman"/>
          <w:b/>
          <w:bCs/>
          <w:color w:val="000000" w:themeColor="text1"/>
          <w:u w:val="single"/>
        </w:rPr>
        <w:t>C</w:t>
      </w:r>
      <w:r w:rsidR="7536BDE5" w:rsidRPr="4F7CF191">
        <w:rPr>
          <w:rFonts w:ascii="Times New Roman" w:eastAsia="Times New Roman" w:hAnsi="Times New Roman" w:cs="Times New Roman"/>
          <w:b/>
          <w:bCs/>
          <w:color w:val="000000" w:themeColor="text1"/>
          <w:u w:val="single"/>
        </w:rPr>
        <w:t>OMMUNICACIONES Y COMENTARIOS DEL CONSEJO MUNICIPAL/INFORMES SOBRE ASISTENCIA A REUNIONES</w:t>
      </w:r>
      <w:r w:rsidRPr="4F7CF191">
        <w:rPr>
          <w:rFonts w:ascii="Times New Roman" w:eastAsia="Times New Roman" w:hAnsi="Times New Roman" w:cs="Times New Roman"/>
          <w:b/>
          <w:bCs/>
          <w:color w:val="000000" w:themeColor="text1"/>
          <w:u w:val="single"/>
        </w:rPr>
        <w:t>:</w:t>
      </w:r>
      <w:r w:rsidRPr="4F7CF191">
        <w:rPr>
          <w:rFonts w:ascii="Times New Roman" w:eastAsia="Times New Roman" w:hAnsi="Times New Roman" w:cs="Times New Roman"/>
          <w:b/>
          <w:bCs/>
          <w:color w:val="000000" w:themeColor="text1"/>
        </w:rPr>
        <w:t xml:space="preserve">   </w:t>
      </w:r>
    </w:p>
    <w:p w14:paraId="60B79962" w14:textId="66E287DE" w:rsidR="46FC18FA" w:rsidRDefault="1DCF176D" w:rsidP="4F7CF191">
      <w:pPr>
        <w:spacing w:after="0" w:line="240" w:lineRule="auto"/>
        <w:rPr>
          <w:rFonts w:ascii="Times New Roman" w:eastAsia="Times New Roman" w:hAnsi="Times New Roman" w:cs="Times New Roman"/>
          <w:color w:val="000000" w:themeColor="text1"/>
        </w:rPr>
      </w:pPr>
      <w:r w:rsidRPr="4F7CF191">
        <w:rPr>
          <w:rFonts w:ascii="Times New Roman" w:eastAsia="Times New Roman" w:hAnsi="Times New Roman" w:cs="Times New Roman"/>
          <w:b/>
          <w:bCs/>
          <w:color w:val="000000" w:themeColor="text1"/>
        </w:rPr>
        <w:t xml:space="preserve">XIV.   </w:t>
      </w:r>
      <w:r w:rsidR="177631F8" w:rsidRPr="4F7CF191">
        <w:rPr>
          <w:rFonts w:ascii="Times New Roman" w:eastAsia="Times New Roman" w:hAnsi="Times New Roman" w:cs="Times New Roman"/>
          <w:b/>
          <w:bCs/>
          <w:color w:val="000000" w:themeColor="text1"/>
          <w:u w:val="single"/>
        </w:rPr>
        <w:t>CLAUSURA:</w:t>
      </w:r>
    </w:p>
    <w:sectPr w:rsidR="46FC1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D059A"/>
    <w:multiLevelType w:val="hybridMultilevel"/>
    <w:tmpl w:val="D446108C"/>
    <w:lvl w:ilvl="0" w:tplc="105E57C0">
      <w:start w:val="1"/>
      <w:numFmt w:val="upperRoman"/>
      <w:lvlText w:val="%1."/>
      <w:lvlJc w:val="left"/>
      <w:pPr>
        <w:ind w:left="810" w:hanging="720"/>
      </w:pPr>
      <w:rPr>
        <w:rFonts w:ascii="Times New Roman" w:hAnsi="Times New Roman" w:hint="default"/>
      </w:rPr>
    </w:lvl>
    <w:lvl w:ilvl="1" w:tplc="CF5A5214">
      <w:start w:val="1"/>
      <w:numFmt w:val="lowerLetter"/>
      <w:lvlText w:val="%2."/>
      <w:lvlJc w:val="left"/>
      <w:pPr>
        <w:ind w:left="1440" w:hanging="360"/>
      </w:pPr>
    </w:lvl>
    <w:lvl w:ilvl="2" w:tplc="31867306">
      <w:start w:val="1"/>
      <w:numFmt w:val="lowerRoman"/>
      <w:lvlText w:val="%3."/>
      <w:lvlJc w:val="right"/>
      <w:pPr>
        <w:ind w:left="2160" w:hanging="180"/>
      </w:pPr>
    </w:lvl>
    <w:lvl w:ilvl="3" w:tplc="46A6E2A0">
      <w:start w:val="1"/>
      <w:numFmt w:val="decimal"/>
      <w:lvlText w:val="%4."/>
      <w:lvlJc w:val="left"/>
      <w:pPr>
        <w:ind w:left="2880" w:hanging="360"/>
      </w:pPr>
    </w:lvl>
    <w:lvl w:ilvl="4" w:tplc="91DE744A">
      <w:start w:val="1"/>
      <w:numFmt w:val="lowerLetter"/>
      <w:lvlText w:val="%5."/>
      <w:lvlJc w:val="left"/>
      <w:pPr>
        <w:ind w:left="3600" w:hanging="360"/>
      </w:pPr>
    </w:lvl>
    <w:lvl w:ilvl="5" w:tplc="A20C240A">
      <w:start w:val="1"/>
      <w:numFmt w:val="lowerRoman"/>
      <w:lvlText w:val="%6."/>
      <w:lvlJc w:val="right"/>
      <w:pPr>
        <w:ind w:left="4320" w:hanging="180"/>
      </w:pPr>
    </w:lvl>
    <w:lvl w:ilvl="6" w:tplc="E6A848D4">
      <w:start w:val="1"/>
      <w:numFmt w:val="decimal"/>
      <w:lvlText w:val="%7."/>
      <w:lvlJc w:val="left"/>
      <w:pPr>
        <w:ind w:left="5040" w:hanging="360"/>
      </w:pPr>
    </w:lvl>
    <w:lvl w:ilvl="7" w:tplc="404C32A4">
      <w:start w:val="1"/>
      <w:numFmt w:val="lowerLetter"/>
      <w:lvlText w:val="%8."/>
      <w:lvlJc w:val="left"/>
      <w:pPr>
        <w:ind w:left="5760" w:hanging="360"/>
      </w:pPr>
    </w:lvl>
    <w:lvl w:ilvl="8" w:tplc="41EA086A">
      <w:start w:val="1"/>
      <w:numFmt w:val="lowerRoman"/>
      <w:lvlText w:val="%9."/>
      <w:lvlJc w:val="right"/>
      <w:pPr>
        <w:ind w:left="6480" w:hanging="180"/>
      </w:pPr>
    </w:lvl>
  </w:abstractNum>
  <w:abstractNum w:abstractNumId="1" w15:restartNumberingAfterBreak="0">
    <w:nsid w:val="04B6D480"/>
    <w:multiLevelType w:val="hybridMultilevel"/>
    <w:tmpl w:val="FFFFFFFF"/>
    <w:lvl w:ilvl="0" w:tplc="10A6381C">
      <w:start w:val="1"/>
      <w:numFmt w:val="upperLetter"/>
      <w:lvlText w:val="%1."/>
      <w:lvlJc w:val="left"/>
      <w:pPr>
        <w:ind w:left="1800" w:hanging="360"/>
      </w:pPr>
    </w:lvl>
    <w:lvl w:ilvl="1" w:tplc="F6C690CA">
      <w:start w:val="1"/>
      <w:numFmt w:val="lowerLetter"/>
      <w:lvlText w:val="%2."/>
      <w:lvlJc w:val="left"/>
      <w:pPr>
        <w:ind w:left="2520" w:hanging="360"/>
      </w:pPr>
    </w:lvl>
    <w:lvl w:ilvl="2" w:tplc="3EC67D92">
      <w:start w:val="1"/>
      <w:numFmt w:val="lowerRoman"/>
      <w:lvlText w:val="%3."/>
      <w:lvlJc w:val="right"/>
      <w:pPr>
        <w:ind w:left="3240" w:hanging="180"/>
      </w:pPr>
    </w:lvl>
    <w:lvl w:ilvl="3" w:tplc="AF587456">
      <w:start w:val="1"/>
      <w:numFmt w:val="decimal"/>
      <w:lvlText w:val="%4."/>
      <w:lvlJc w:val="left"/>
      <w:pPr>
        <w:ind w:left="3960" w:hanging="360"/>
      </w:pPr>
    </w:lvl>
    <w:lvl w:ilvl="4" w:tplc="93BC2C62">
      <w:start w:val="1"/>
      <w:numFmt w:val="lowerLetter"/>
      <w:lvlText w:val="%5."/>
      <w:lvlJc w:val="left"/>
      <w:pPr>
        <w:ind w:left="4680" w:hanging="360"/>
      </w:pPr>
    </w:lvl>
    <w:lvl w:ilvl="5" w:tplc="215E91BE">
      <w:start w:val="1"/>
      <w:numFmt w:val="lowerRoman"/>
      <w:lvlText w:val="%6."/>
      <w:lvlJc w:val="right"/>
      <w:pPr>
        <w:ind w:left="5400" w:hanging="180"/>
      </w:pPr>
    </w:lvl>
    <w:lvl w:ilvl="6" w:tplc="B038DDB8">
      <w:start w:val="1"/>
      <w:numFmt w:val="decimal"/>
      <w:lvlText w:val="%7."/>
      <w:lvlJc w:val="left"/>
      <w:pPr>
        <w:ind w:left="6120" w:hanging="360"/>
      </w:pPr>
    </w:lvl>
    <w:lvl w:ilvl="7" w:tplc="68528DC0">
      <w:start w:val="1"/>
      <w:numFmt w:val="lowerLetter"/>
      <w:lvlText w:val="%8."/>
      <w:lvlJc w:val="left"/>
      <w:pPr>
        <w:ind w:left="6840" w:hanging="360"/>
      </w:pPr>
    </w:lvl>
    <w:lvl w:ilvl="8" w:tplc="8FF06A38">
      <w:start w:val="1"/>
      <w:numFmt w:val="lowerRoman"/>
      <w:lvlText w:val="%9."/>
      <w:lvlJc w:val="right"/>
      <w:pPr>
        <w:ind w:left="7560" w:hanging="180"/>
      </w:pPr>
    </w:lvl>
  </w:abstractNum>
  <w:abstractNum w:abstractNumId="2" w15:restartNumberingAfterBreak="0">
    <w:nsid w:val="06CB368F"/>
    <w:multiLevelType w:val="hybridMultilevel"/>
    <w:tmpl w:val="6788563C"/>
    <w:lvl w:ilvl="0" w:tplc="D4D46096">
      <w:start w:val="4"/>
      <w:numFmt w:val="upperRoman"/>
      <w:lvlText w:val="%1."/>
      <w:lvlJc w:val="left"/>
      <w:pPr>
        <w:ind w:left="1440" w:hanging="720"/>
      </w:pPr>
      <w:rPr>
        <w:rFonts w:ascii="Times New Roman" w:hAnsi="Times New Roman" w:hint="default"/>
        <w:b/>
        <w:bCs/>
      </w:rPr>
    </w:lvl>
    <w:lvl w:ilvl="1" w:tplc="0E52E1B8">
      <w:start w:val="1"/>
      <w:numFmt w:val="lowerLetter"/>
      <w:lvlText w:val="%2."/>
      <w:lvlJc w:val="left"/>
      <w:pPr>
        <w:ind w:left="1440" w:hanging="360"/>
      </w:pPr>
    </w:lvl>
    <w:lvl w:ilvl="2" w:tplc="E4A091F2">
      <w:start w:val="1"/>
      <w:numFmt w:val="lowerRoman"/>
      <w:lvlText w:val="%3."/>
      <w:lvlJc w:val="right"/>
      <w:pPr>
        <w:ind w:left="2160" w:hanging="180"/>
      </w:pPr>
    </w:lvl>
    <w:lvl w:ilvl="3" w:tplc="7A78B7EA">
      <w:start w:val="1"/>
      <w:numFmt w:val="decimal"/>
      <w:lvlText w:val="%4."/>
      <w:lvlJc w:val="left"/>
      <w:pPr>
        <w:ind w:left="2880" w:hanging="360"/>
      </w:pPr>
    </w:lvl>
    <w:lvl w:ilvl="4" w:tplc="2A26445A">
      <w:start w:val="1"/>
      <w:numFmt w:val="lowerLetter"/>
      <w:lvlText w:val="%5."/>
      <w:lvlJc w:val="left"/>
      <w:pPr>
        <w:ind w:left="3600" w:hanging="360"/>
      </w:pPr>
    </w:lvl>
    <w:lvl w:ilvl="5" w:tplc="9B98B080">
      <w:start w:val="1"/>
      <w:numFmt w:val="lowerRoman"/>
      <w:lvlText w:val="%6."/>
      <w:lvlJc w:val="right"/>
      <w:pPr>
        <w:ind w:left="4320" w:hanging="180"/>
      </w:pPr>
    </w:lvl>
    <w:lvl w:ilvl="6" w:tplc="CE066A9A">
      <w:start w:val="1"/>
      <w:numFmt w:val="decimal"/>
      <w:lvlText w:val="%7."/>
      <w:lvlJc w:val="left"/>
      <w:pPr>
        <w:ind w:left="5040" w:hanging="360"/>
      </w:pPr>
    </w:lvl>
    <w:lvl w:ilvl="7" w:tplc="04963108">
      <w:start w:val="1"/>
      <w:numFmt w:val="lowerLetter"/>
      <w:lvlText w:val="%8."/>
      <w:lvlJc w:val="left"/>
      <w:pPr>
        <w:ind w:left="5760" w:hanging="360"/>
      </w:pPr>
    </w:lvl>
    <w:lvl w:ilvl="8" w:tplc="4D66BF46">
      <w:start w:val="1"/>
      <w:numFmt w:val="lowerRoman"/>
      <w:lvlText w:val="%9."/>
      <w:lvlJc w:val="right"/>
      <w:pPr>
        <w:ind w:left="6480" w:hanging="180"/>
      </w:pPr>
    </w:lvl>
  </w:abstractNum>
  <w:abstractNum w:abstractNumId="3" w15:restartNumberingAfterBreak="0">
    <w:nsid w:val="0C3AA195"/>
    <w:multiLevelType w:val="hybridMultilevel"/>
    <w:tmpl w:val="F18E7362"/>
    <w:lvl w:ilvl="0" w:tplc="EB1655CC">
      <w:start w:val="1"/>
      <w:numFmt w:val="upperLetter"/>
      <w:lvlText w:val="%1."/>
      <w:lvlJc w:val="left"/>
      <w:pPr>
        <w:ind w:left="720" w:hanging="360"/>
      </w:pPr>
    </w:lvl>
    <w:lvl w:ilvl="1" w:tplc="C90A0F74">
      <w:start w:val="1"/>
      <w:numFmt w:val="lowerLetter"/>
      <w:lvlText w:val="%2."/>
      <w:lvlJc w:val="left"/>
      <w:pPr>
        <w:ind w:left="1440" w:hanging="360"/>
      </w:pPr>
    </w:lvl>
    <w:lvl w:ilvl="2" w:tplc="581EEB8A">
      <w:start w:val="1"/>
      <w:numFmt w:val="lowerRoman"/>
      <w:lvlText w:val="%3."/>
      <w:lvlJc w:val="right"/>
      <w:pPr>
        <w:ind w:left="2160" w:hanging="180"/>
      </w:pPr>
    </w:lvl>
    <w:lvl w:ilvl="3" w:tplc="9C60AF9C">
      <w:start w:val="1"/>
      <w:numFmt w:val="decimal"/>
      <w:lvlText w:val="%4."/>
      <w:lvlJc w:val="left"/>
      <w:pPr>
        <w:ind w:left="2880" w:hanging="360"/>
      </w:pPr>
    </w:lvl>
    <w:lvl w:ilvl="4" w:tplc="7EC23BEA">
      <w:start w:val="1"/>
      <w:numFmt w:val="lowerLetter"/>
      <w:lvlText w:val="%5."/>
      <w:lvlJc w:val="left"/>
      <w:pPr>
        <w:ind w:left="3600" w:hanging="360"/>
      </w:pPr>
    </w:lvl>
    <w:lvl w:ilvl="5" w:tplc="F69C8B36">
      <w:start w:val="1"/>
      <w:numFmt w:val="lowerRoman"/>
      <w:lvlText w:val="%6."/>
      <w:lvlJc w:val="right"/>
      <w:pPr>
        <w:ind w:left="4320" w:hanging="180"/>
      </w:pPr>
    </w:lvl>
    <w:lvl w:ilvl="6" w:tplc="090A46B6">
      <w:start w:val="1"/>
      <w:numFmt w:val="decimal"/>
      <w:lvlText w:val="%7."/>
      <w:lvlJc w:val="left"/>
      <w:pPr>
        <w:ind w:left="5040" w:hanging="360"/>
      </w:pPr>
    </w:lvl>
    <w:lvl w:ilvl="7" w:tplc="101C3E7C">
      <w:start w:val="1"/>
      <w:numFmt w:val="lowerLetter"/>
      <w:lvlText w:val="%8."/>
      <w:lvlJc w:val="left"/>
      <w:pPr>
        <w:ind w:left="5760" w:hanging="360"/>
      </w:pPr>
    </w:lvl>
    <w:lvl w:ilvl="8" w:tplc="A90CA838">
      <w:start w:val="1"/>
      <w:numFmt w:val="lowerRoman"/>
      <w:lvlText w:val="%9."/>
      <w:lvlJc w:val="right"/>
      <w:pPr>
        <w:ind w:left="6480" w:hanging="180"/>
      </w:pPr>
    </w:lvl>
  </w:abstractNum>
  <w:abstractNum w:abstractNumId="4" w15:restartNumberingAfterBreak="0">
    <w:nsid w:val="15D11A35"/>
    <w:multiLevelType w:val="hybridMultilevel"/>
    <w:tmpl w:val="C2EA1C6C"/>
    <w:lvl w:ilvl="0" w:tplc="D5C6874E">
      <w:start w:val="1"/>
      <w:numFmt w:val="upperLetter"/>
      <w:lvlText w:val="%1."/>
      <w:lvlJc w:val="left"/>
      <w:pPr>
        <w:ind w:left="1080" w:hanging="360"/>
      </w:pPr>
      <w:rPr>
        <w:rFonts w:ascii="Times New Roman" w:hAnsi="Times New Roman" w:hint="default"/>
      </w:rPr>
    </w:lvl>
    <w:lvl w:ilvl="1" w:tplc="500679F0">
      <w:start w:val="1"/>
      <w:numFmt w:val="lowerLetter"/>
      <w:lvlText w:val="%2."/>
      <w:lvlJc w:val="left"/>
      <w:pPr>
        <w:ind w:left="1440" w:hanging="360"/>
      </w:pPr>
    </w:lvl>
    <w:lvl w:ilvl="2" w:tplc="5B1A7C5A">
      <w:start w:val="1"/>
      <w:numFmt w:val="lowerRoman"/>
      <w:lvlText w:val="%3."/>
      <w:lvlJc w:val="right"/>
      <w:pPr>
        <w:ind w:left="2160" w:hanging="180"/>
      </w:pPr>
    </w:lvl>
    <w:lvl w:ilvl="3" w:tplc="EBA4A20C">
      <w:start w:val="1"/>
      <w:numFmt w:val="decimal"/>
      <w:lvlText w:val="%4."/>
      <w:lvlJc w:val="left"/>
      <w:pPr>
        <w:ind w:left="2880" w:hanging="360"/>
      </w:pPr>
    </w:lvl>
    <w:lvl w:ilvl="4" w:tplc="0FD25A9A">
      <w:start w:val="1"/>
      <w:numFmt w:val="lowerLetter"/>
      <w:lvlText w:val="%5."/>
      <w:lvlJc w:val="left"/>
      <w:pPr>
        <w:ind w:left="3600" w:hanging="360"/>
      </w:pPr>
    </w:lvl>
    <w:lvl w:ilvl="5" w:tplc="52EE0FCC">
      <w:start w:val="1"/>
      <w:numFmt w:val="lowerRoman"/>
      <w:lvlText w:val="%6."/>
      <w:lvlJc w:val="right"/>
      <w:pPr>
        <w:ind w:left="4320" w:hanging="180"/>
      </w:pPr>
    </w:lvl>
    <w:lvl w:ilvl="6" w:tplc="77F09C06">
      <w:start w:val="1"/>
      <w:numFmt w:val="decimal"/>
      <w:lvlText w:val="%7."/>
      <w:lvlJc w:val="left"/>
      <w:pPr>
        <w:ind w:left="5040" w:hanging="360"/>
      </w:pPr>
    </w:lvl>
    <w:lvl w:ilvl="7" w:tplc="2B0CC5E6">
      <w:start w:val="1"/>
      <w:numFmt w:val="lowerLetter"/>
      <w:lvlText w:val="%8."/>
      <w:lvlJc w:val="left"/>
      <w:pPr>
        <w:ind w:left="5760" w:hanging="360"/>
      </w:pPr>
    </w:lvl>
    <w:lvl w:ilvl="8" w:tplc="B2840ECE">
      <w:start w:val="1"/>
      <w:numFmt w:val="lowerRoman"/>
      <w:lvlText w:val="%9."/>
      <w:lvlJc w:val="right"/>
      <w:pPr>
        <w:ind w:left="6480" w:hanging="180"/>
      </w:pPr>
    </w:lvl>
  </w:abstractNum>
  <w:abstractNum w:abstractNumId="5" w15:restartNumberingAfterBreak="0">
    <w:nsid w:val="1A595443"/>
    <w:multiLevelType w:val="hybridMultilevel"/>
    <w:tmpl w:val="DB5A9572"/>
    <w:lvl w:ilvl="0" w:tplc="DBDE4CFA">
      <w:start w:val="1"/>
      <w:numFmt w:val="lowerLetter"/>
      <w:lvlText w:val="%1."/>
      <w:lvlJc w:val="left"/>
      <w:pPr>
        <w:ind w:left="720" w:hanging="360"/>
      </w:pPr>
    </w:lvl>
    <w:lvl w:ilvl="1" w:tplc="94D06638">
      <w:start w:val="1"/>
      <w:numFmt w:val="lowerLetter"/>
      <w:lvlText w:val="%2."/>
      <w:lvlJc w:val="left"/>
      <w:pPr>
        <w:ind w:left="3240" w:hanging="360"/>
      </w:pPr>
    </w:lvl>
    <w:lvl w:ilvl="2" w:tplc="E90AEB5E">
      <w:start w:val="1"/>
      <w:numFmt w:val="lowerRoman"/>
      <w:lvlText w:val="%3."/>
      <w:lvlJc w:val="right"/>
      <w:pPr>
        <w:ind w:left="3960" w:hanging="180"/>
      </w:pPr>
    </w:lvl>
    <w:lvl w:ilvl="3" w:tplc="2474F20C">
      <w:start w:val="1"/>
      <w:numFmt w:val="decimal"/>
      <w:lvlText w:val="%4."/>
      <w:lvlJc w:val="left"/>
      <w:pPr>
        <w:ind w:left="4680" w:hanging="360"/>
      </w:pPr>
    </w:lvl>
    <w:lvl w:ilvl="4" w:tplc="5BCE8ABA">
      <w:start w:val="1"/>
      <w:numFmt w:val="lowerLetter"/>
      <w:lvlText w:val="%5."/>
      <w:lvlJc w:val="left"/>
      <w:pPr>
        <w:ind w:left="5400" w:hanging="360"/>
      </w:pPr>
    </w:lvl>
    <w:lvl w:ilvl="5" w:tplc="8784742C">
      <w:start w:val="1"/>
      <w:numFmt w:val="lowerRoman"/>
      <w:lvlText w:val="%6."/>
      <w:lvlJc w:val="right"/>
      <w:pPr>
        <w:ind w:left="6120" w:hanging="180"/>
      </w:pPr>
    </w:lvl>
    <w:lvl w:ilvl="6" w:tplc="246A5B52">
      <w:start w:val="1"/>
      <w:numFmt w:val="decimal"/>
      <w:lvlText w:val="%7."/>
      <w:lvlJc w:val="left"/>
      <w:pPr>
        <w:ind w:left="6840" w:hanging="360"/>
      </w:pPr>
    </w:lvl>
    <w:lvl w:ilvl="7" w:tplc="BB040328">
      <w:start w:val="1"/>
      <w:numFmt w:val="lowerLetter"/>
      <w:lvlText w:val="%8."/>
      <w:lvlJc w:val="left"/>
      <w:pPr>
        <w:ind w:left="7560" w:hanging="360"/>
      </w:pPr>
    </w:lvl>
    <w:lvl w:ilvl="8" w:tplc="60948AF6">
      <w:start w:val="1"/>
      <w:numFmt w:val="lowerRoman"/>
      <w:lvlText w:val="%9."/>
      <w:lvlJc w:val="right"/>
      <w:pPr>
        <w:ind w:left="8280" w:hanging="180"/>
      </w:pPr>
    </w:lvl>
  </w:abstractNum>
  <w:abstractNum w:abstractNumId="6" w15:restartNumberingAfterBreak="0">
    <w:nsid w:val="234587D6"/>
    <w:multiLevelType w:val="hybridMultilevel"/>
    <w:tmpl w:val="FFFFFFFF"/>
    <w:lvl w:ilvl="0" w:tplc="1B2A915A">
      <w:start w:val="1"/>
      <w:numFmt w:val="decimal"/>
      <w:lvlText w:val="%1."/>
      <w:lvlJc w:val="left"/>
      <w:pPr>
        <w:ind w:left="2520" w:hanging="360"/>
      </w:pPr>
    </w:lvl>
    <w:lvl w:ilvl="1" w:tplc="C4F2EA08">
      <w:start w:val="1"/>
      <w:numFmt w:val="lowerLetter"/>
      <w:lvlText w:val="%2."/>
      <w:lvlJc w:val="left"/>
      <w:pPr>
        <w:ind w:left="3240" w:hanging="360"/>
      </w:pPr>
    </w:lvl>
    <w:lvl w:ilvl="2" w:tplc="D86C67D6">
      <w:start w:val="1"/>
      <w:numFmt w:val="lowerRoman"/>
      <w:lvlText w:val="%3."/>
      <w:lvlJc w:val="right"/>
      <w:pPr>
        <w:ind w:left="3960" w:hanging="180"/>
      </w:pPr>
    </w:lvl>
    <w:lvl w:ilvl="3" w:tplc="172C48A2">
      <w:start w:val="1"/>
      <w:numFmt w:val="decimal"/>
      <w:lvlText w:val="%4."/>
      <w:lvlJc w:val="left"/>
      <w:pPr>
        <w:ind w:left="4680" w:hanging="360"/>
      </w:pPr>
    </w:lvl>
    <w:lvl w:ilvl="4" w:tplc="D8723762">
      <w:start w:val="1"/>
      <w:numFmt w:val="lowerLetter"/>
      <w:lvlText w:val="%5."/>
      <w:lvlJc w:val="left"/>
      <w:pPr>
        <w:ind w:left="5400" w:hanging="360"/>
      </w:pPr>
    </w:lvl>
    <w:lvl w:ilvl="5" w:tplc="180847E0">
      <w:start w:val="1"/>
      <w:numFmt w:val="lowerRoman"/>
      <w:lvlText w:val="%6."/>
      <w:lvlJc w:val="right"/>
      <w:pPr>
        <w:ind w:left="6120" w:hanging="180"/>
      </w:pPr>
    </w:lvl>
    <w:lvl w:ilvl="6" w:tplc="CB368A22">
      <w:start w:val="1"/>
      <w:numFmt w:val="decimal"/>
      <w:lvlText w:val="%7."/>
      <w:lvlJc w:val="left"/>
      <w:pPr>
        <w:ind w:left="6840" w:hanging="360"/>
      </w:pPr>
    </w:lvl>
    <w:lvl w:ilvl="7" w:tplc="B2B2071E">
      <w:start w:val="1"/>
      <w:numFmt w:val="lowerLetter"/>
      <w:lvlText w:val="%8."/>
      <w:lvlJc w:val="left"/>
      <w:pPr>
        <w:ind w:left="7560" w:hanging="360"/>
      </w:pPr>
    </w:lvl>
    <w:lvl w:ilvl="8" w:tplc="4B36E6B2">
      <w:start w:val="1"/>
      <w:numFmt w:val="lowerRoman"/>
      <w:lvlText w:val="%9."/>
      <w:lvlJc w:val="right"/>
      <w:pPr>
        <w:ind w:left="8280" w:hanging="180"/>
      </w:pPr>
    </w:lvl>
  </w:abstractNum>
  <w:abstractNum w:abstractNumId="7" w15:restartNumberingAfterBreak="0">
    <w:nsid w:val="24005EF3"/>
    <w:multiLevelType w:val="hybridMultilevel"/>
    <w:tmpl w:val="0F5812D6"/>
    <w:lvl w:ilvl="0" w:tplc="E30C06BA">
      <w:start w:val="1"/>
      <w:numFmt w:val="upperLetter"/>
      <w:lvlText w:val="%1."/>
      <w:lvlJc w:val="left"/>
      <w:pPr>
        <w:ind w:left="1080" w:hanging="360"/>
      </w:pPr>
    </w:lvl>
    <w:lvl w:ilvl="1" w:tplc="6D5A7A0C">
      <w:start w:val="1"/>
      <w:numFmt w:val="lowerLetter"/>
      <w:lvlText w:val="%2."/>
      <w:lvlJc w:val="left"/>
      <w:pPr>
        <w:ind w:left="1800" w:hanging="360"/>
      </w:pPr>
    </w:lvl>
    <w:lvl w:ilvl="2" w:tplc="98883454">
      <w:start w:val="1"/>
      <w:numFmt w:val="lowerRoman"/>
      <w:lvlText w:val="%3."/>
      <w:lvlJc w:val="right"/>
      <w:pPr>
        <w:ind w:left="2520" w:hanging="180"/>
      </w:pPr>
    </w:lvl>
    <w:lvl w:ilvl="3" w:tplc="FD240E06">
      <w:start w:val="1"/>
      <w:numFmt w:val="decimal"/>
      <w:lvlText w:val="%4."/>
      <w:lvlJc w:val="left"/>
      <w:pPr>
        <w:ind w:left="3240" w:hanging="360"/>
      </w:pPr>
    </w:lvl>
    <w:lvl w:ilvl="4" w:tplc="5008CDFC">
      <w:start w:val="1"/>
      <w:numFmt w:val="lowerLetter"/>
      <w:lvlText w:val="%5."/>
      <w:lvlJc w:val="left"/>
      <w:pPr>
        <w:ind w:left="3960" w:hanging="360"/>
      </w:pPr>
    </w:lvl>
    <w:lvl w:ilvl="5" w:tplc="EE3C0E24">
      <w:start w:val="1"/>
      <w:numFmt w:val="lowerRoman"/>
      <w:lvlText w:val="%6."/>
      <w:lvlJc w:val="right"/>
      <w:pPr>
        <w:ind w:left="4680" w:hanging="180"/>
      </w:pPr>
    </w:lvl>
    <w:lvl w:ilvl="6" w:tplc="B7EC6278">
      <w:start w:val="1"/>
      <w:numFmt w:val="decimal"/>
      <w:lvlText w:val="%7."/>
      <w:lvlJc w:val="left"/>
      <w:pPr>
        <w:ind w:left="5400" w:hanging="360"/>
      </w:pPr>
    </w:lvl>
    <w:lvl w:ilvl="7" w:tplc="27901370">
      <w:start w:val="1"/>
      <w:numFmt w:val="lowerLetter"/>
      <w:lvlText w:val="%8."/>
      <w:lvlJc w:val="left"/>
      <w:pPr>
        <w:ind w:left="6120" w:hanging="360"/>
      </w:pPr>
    </w:lvl>
    <w:lvl w:ilvl="8" w:tplc="1C2401E2">
      <w:start w:val="1"/>
      <w:numFmt w:val="lowerRoman"/>
      <w:lvlText w:val="%9."/>
      <w:lvlJc w:val="right"/>
      <w:pPr>
        <w:ind w:left="6840" w:hanging="180"/>
      </w:pPr>
    </w:lvl>
  </w:abstractNum>
  <w:abstractNum w:abstractNumId="8" w15:restartNumberingAfterBreak="0">
    <w:nsid w:val="253D348B"/>
    <w:multiLevelType w:val="hybridMultilevel"/>
    <w:tmpl w:val="D8E0A9CC"/>
    <w:lvl w:ilvl="0" w:tplc="78F60890">
      <w:start w:val="1"/>
      <w:numFmt w:val="lowerLetter"/>
      <w:lvlText w:val="%1."/>
      <w:lvlJc w:val="left"/>
      <w:pPr>
        <w:ind w:left="1800" w:hanging="360"/>
      </w:pPr>
    </w:lvl>
    <w:lvl w:ilvl="1" w:tplc="ED545508">
      <w:start w:val="1"/>
      <w:numFmt w:val="lowerLetter"/>
      <w:lvlText w:val="%2."/>
      <w:lvlJc w:val="left"/>
      <w:pPr>
        <w:ind w:left="2520" w:hanging="360"/>
      </w:pPr>
    </w:lvl>
    <w:lvl w:ilvl="2" w:tplc="7A046D66">
      <w:start w:val="1"/>
      <w:numFmt w:val="lowerRoman"/>
      <w:lvlText w:val="%3."/>
      <w:lvlJc w:val="right"/>
      <w:pPr>
        <w:ind w:left="3240" w:hanging="180"/>
      </w:pPr>
    </w:lvl>
    <w:lvl w:ilvl="3" w:tplc="4B349672">
      <w:start w:val="1"/>
      <w:numFmt w:val="decimal"/>
      <w:lvlText w:val="%4."/>
      <w:lvlJc w:val="left"/>
      <w:pPr>
        <w:ind w:left="3960" w:hanging="360"/>
      </w:pPr>
    </w:lvl>
    <w:lvl w:ilvl="4" w:tplc="042C7FC6">
      <w:start w:val="1"/>
      <w:numFmt w:val="lowerLetter"/>
      <w:lvlText w:val="%5."/>
      <w:lvlJc w:val="left"/>
      <w:pPr>
        <w:ind w:left="4680" w:hanging="360"/>
      </w:pPr>
    </w:lvl>
    <w:lvl w:ilvl="5" w:tplc="4E1608D8">
      <w:start w:val="1"/>
      <w:numFmt w:val="lowerRoman"/>
      <w:lvlText w:val="%6."/>
      <w:lvlJc w:val="right"/>
      <w:pPr>
        <w:ind w:left="5400" w:hanging="180"/>
      </w:pPr>
    </w:lvl>
    <w:lvl w:ilvl="6" w:tplc="823CA952">
      <w:start w:val="1"/>
      <w:numFmt w:val="decimal"/>
      <w:lvlText w:val="%7."/>
      <w:lvlJc w:val="left"/>
      <w:pPr>
        <w:ind w:left="6120" w:hanging="360"/>
      </w:pPr>
    </w:lvl>
    <w:lvl w:ilvl="7" w:tplc="35C8C5E2">
      <w:start w:val="1"/>
      <w:numFmt w:val="lowerLetter"/>
      <w:lvlText w:val="%8."/>
      <w:lvlJc w:val="left"/>
      <w:pPr>
        <w:ind w:left="6840" w:hanging="360"/>
      </w:pPr>
    </w:lvl>
    <w:lvl w:ilvl="8" w:tplc="1F8EE620">
      <w:start w:val="1"/>
      <w:numFmt w:val="lowerRoman"/>
      <w:lvlText w:val="%9."/>
      <w:lvlJc w:val="right"/>
      <w:pPr>
        <w:ind w:left="7560" w:hanging="180"/>
      </w:pPr>
    </w:lvl>
  </w:abstractNum>
  <w:abstractNum w:abstractNumId="9" w15:restartNumberingAfterBreak="0">
    <w:nsid w:val="2B0F9C2C"/>
    <w:multiLevelType w:val="hybridMultilevel"/>
    <w:tmpl w:val="FFFFFFFF"/>
    <w:lvl w:ilvl="0" w:tplc="CFE4E422">
      <w:start w:val="1"/>
      <w:numFmt w:val="upperLetter"/>
      <w:lvlText w:val="%1."/>
      <w:lvlJc w:val="left"/>
      <w:pPr>
        <w:ind w:left="720" w:hanging="360"/>
      </w:pPr>
    </w:lvl>
    <w:lvl w:ilvl="1" w:tplc="93E2EDC0">
      <w:start w:val="1"/>
      <w:numFmt w:val="lowerLetter"/>
      <w:lvlText w:val="%2."/>
      <w:lvlJc w:val="left"/>
      <w:pPr>
        <w:ind w:left="1440" w:hanging="360"/>
      </w:pPr>
    </w:lvl>
    <w:lvl w:ilvl="2" w:tplc="82F0A7F6">
      <w:start w:val="1"/>
      <w:numFmt w:val="lowerRoman"/>
      <w:lvlText w:val="%3."/>
      <w:lvlJc w:val="right"/>
      <w:pPr>
        <w:ind w:left="2160" w:hanging="180"/>
      </w:pPr>
    </w:lvl>
    <w:lvl w:ilvl="3" w:tplc="0DB68514">
      <w:start w:val="1"/>
      <w:numFmt w:val="decimal"/>
      <w:lvlText w:val="%4."/>
      <w:lvlJc w:val="left"/>
      <w:pPr>
        <w:ind w:left="2880" w:hanging="360"/>
      </w:pPr>
    </w:lvl>
    <w:lvl w:ilvl="4" w:tplc="B9D4830C">
      <w:start w:val="1"/>
      <w:numFmt w:val="lowerLetter"/>
      <w:lvlText w:val="%5."/>
      <w:lvlJc w:val="left"/>
      <w:pPr>
        <w:ind w:left="3600" w:hanging="360"/>
      </w:pPr>
    </w:lvl>
    <w:lvl w:ilvl="5" w:tplc="E57E92B0">
      <w:start w:val="1"/>
      <w:numFmt w:val="lowerRoman"/>
      <w:lvlText w:val="%6."/>
      <w:lvlJc w:val="right"/>
      <w:pPr>
        <w:ind w:left="4320" w:hanging="180"/>
      </w:pPr>
    </w:lvl>
    <w:lvl w:ilvl="6" w:tplc="D50A8748">
      <w:start w:val="1"/>
      <w:numFmt w:val="decimal"/>
      <w:lvlText w:val="%7."/>
      <w:lvlJc w:val="left"/>
      <w:pPr>
        <w:ind w:left="5040" w:hanging="360"/>
      </w:pPr>
    </w:lvl>
    <w:lvl w:ilvl="7" w:tplc="3F540626">
      <w:start w:val="1"/>
      <w:numFmt w:val="lowerLetter"/>
      <w:lvlText w:val="%8."/>
      <w:lvlJc w:val="left"/>
      <w:pPr>
        <w:ind w:left="5760" w:hanging="360"/>
      </w:pPr>
    </w:lvl>
    <w:lvl w:ilvl="8" w:tplc="352A0836">
      <w:start w:val="1"/>
      <w:numFmt w:val="lowerRoman"/>
      <w:lvlText w:val="%9."/>
      <w:lvlJc w:val="right"/>
      <w:pPr>
        <w:ind w:left="6480" w:hanging="180"/>
      </w:pPr>
    </w:lvl>
  </w:abstractNum>
  <w:abstractNum w:abstractNumId="10" w15:restartNumberingAfterBreak="0">
    <w:nsid w:val="317131E1"/>
    <w:multiLevelType w:val="hybridMultilevel"/>
    <w:tmpl w:val="FFFFFFFF"/>
    <w:lvl w:ilvl="0" w:tplc="C076E51A">
      <w:start w:val="1"/>
      <w:numFmt w:val="upperLetter"/>
      <w:lvlText w:val="%1."/>
      <w:lvlJc w:val="left"/>
      <w:pPr>
        <w:ind w:left="720" w:hanging="360"/>
      </w:pPr>
    </w:lvl>
    <w:lvl w:ilvl="1" w:tplc="C95C7FFE">
      <w:start w:val="1"/>
      <w:numFmt w:val="lowerLetter"/>
      <w:lvlText w:val="%2."/>
      <w:lvlJc w:val="left"/>
      <w:pPr>
        <w:ind w:left="1440" w:hanging="360"/>
      </w:pPr>
    </w:lvl>
    <w:lvl w:ilvl="2" w:tplc="D94E3EFE">
      <w:start w:val="1"/>
      <w:numFmt w:val="lowerRoman"/>
      <w:lvlText w:val="%3."/>
      <w:lvlJc w:val="right"/>
      <w:pPr>
        <w:ind w:left="2160" w:hanging="180"/>
      </w:pPr>
    </w:lvl>
    <w:lvl w:ilvl="3" w:tplc="27F0800C">
      <w:start w:val="1"/>
      <w:numFmt w:val="decimal"/>
      <w:lvlText w:val="%4."/>
      <w:lvlJc w:val="left"/>
      <w:pPr>
        <w:ind w:left="2880" w:hanging="360"/>
      </w:pPr>
    </w:lvl>
    <w:lvl w:ilvl="4" w:tplc="ACE8D1E2">
      <w:start w:val="1"/>
      <w:numFmt w:val="lowerLetter"/>
      <w:lvlText w:val="%5."/>
      <w:lvlJc w:val="left"/>
      <w:pPr>
        <w:ind w:left="3600" w:hanging="360"/>
      </w:pPr>
    </w:lvl>
    <w:lvl w:ilvl="5" w:tplc="721E72AA">
      <w:start w:val="1"/>
      <w:numFmt w:val="lowerRoman"/>
      <w:lvlText w:val="%6."/>
      <w:lvlJc w:val="right"/>
      <w:pPr>
        <w:ind w:left="4320" w:hanging="180"/>
      </w:pPr>
    </w:lvl>
    <w:lvl w:ilvl="6" w:tplc="60785BC4">
      <w:start w:val="1"/>
      <w:numFmt w:val="decimal"/>
      <w:lvlText w:val="%7."/>
      <w:lvlJc w:val="left"/>
      <w:pPr>
        <w:ind w:left="5040" w:hanging="360"/>
      </w:pPr>
    </w:lvl>
    <w:lvl w:ilvl="7" w:tplc="FC96C9C4">
      <w:start w:val="1"/>
      <w:numFmt w:val="lowerLetter"/>
      <w:lvlText w:val="%8."/>
      <w:lvlJc w:val="left"/>
      <w:pPr>
        <w:ind w:left="5760" w:hanging="360"/>
      </w:pPr>
    </w:lvl>
    <w:lvl w:ilvl="8" w:tplc="F596471C">
      <w:start w:val="1"/>
      <w:numFmt w:val="lowerRoman"/>
      <w:lvlText w:val="%9."/>
      <w:lvlJc w:val="right"/>
      <w:pPr>
        <w:ind w:left="6480" w:hanging="180"/>
      </w:pPr>
    </w:lvl>
  </w:abstractNum>
  <w:abstractNum w:abstractNumId="11" w15:restartNumberingAfterBreak="0">
    <w:nsid w:val="33E8404F"/>
    <w:multiLevelType w:val="hybridMultilevel"/>
    <w:tmpl w:val="5B9C05A6"/>
    <w:lvl w:ilvl="0" w:tplc="1D9E9AD2">
      <w:start w:val="1"/>
      <w:numFmt w:val="lowerLetter"/>
      <w:lvlText w:val="%1."/>
      <w:lvlJc w:val="left"/>
      <w:pPr>
        <w:ind w:left="1800" w:hanging="360"/>
      </w:pPr>
    </w:lvl>
    <w:lvl w:ilvl="1" w:tplc="D16E15D6">
      <w:start w:val="1"/>
      <w:numFmt w:val="lowerLetter"/>
      <w:lvlText w:val="%2."/>
      <w:lvlJc w:val="left"/>
      <w:pPr>
        <w:ind w:left="2520" w:hanging="360"/>
      </w:pPr>
    </w:lvl>
    <w:lvl w:ilvl="2" w:tplc="350C840A">
      <w:start w:val="1"/>
      <w:numFmt w:val="lowerRoman"/>
      <w:lvlText w:val="%3."/>
      <w:lvlJc w:val="right"/>
      <w:pPr>
        <w:ind w:left="3240" w:hanging="180"/>
      </w:pPr>
    </w:lvl>
    <w:lvl w:ilvl="3" w:tplc="DDA6C852">
      <w:start w:val="1"/>
      <w:numFmt w:val="decimal"/>
      <w:lvlText w:val="%4."/>
      <w:lvlJc w:val="left"/>
      <w:pPr>
        <w:ind w:left="3960" w:hanging="360"/>
      </w:pPr>
    </w:lvl>
    <w:lvl w:ilvl="4" w:tplc="A59CDF86">
      <w:start w:val="1"/>
      <w:numFmt w:val="lowerLetter"/>
      <w:lvlText w:val="%5."/>
      <w:lvlJc w:val="left"/>
      <w:pPr>
        <w:ind w:left="4680" w:hanging="360"/>
      </w:pPr>
    </w:lvl>
    <w:lvl w:ilvl="5" w:tplc="A7B42DC6">
      <w:start w:val="1"/>
      <w:numFmt w:val="lowerRoman"/>
      <w:lvlText w:val="%6."/>
      <w:lvlJc w:val="right"/>
      <w:pPr>
        <w:ind w:left="5400" w:hanging="180"/>
      </w:pPr>
    </w:lvl>
    <w:lvl w:ilvl="6" w:tplc="63F65D7A">
      <w:start w:val="1"/>
      <w:numFmt w:val="decimal"/>
      <w:lvlText w:val="%7."/>
      <w:lvlJc w:val="left"/>
      <w:pPr>
        <w:ind w:left="6120" w:hanging="360"/>
      </w:pPr>
    </w:lvl>
    <w:lvl w:ilvl="7" w:tplc="64A8DDDE">
      <w:start w:val="1"/>
      <w:numFmt w:val="lowerLetter"/>
      <w:lvlText w:val="%8."/>
      <w:lvlJc w:val="left"/>
      <w:pPr>
        <w:ind w:left="6840" w:hanging="360"/>
      </w:pPr>
    </w:lvl>
    <w:lvl w:ilvl="8" w:tplc="0C045218">
      <w:start w:val="1"/>
      <w:numFmt w:val="lowerRoman"/>
      <w:lvlText w:val="%9."/>
      <w:lvlJc w:val="right"/>
      <w:pPr>
        <w:ind w:left="7560" w:hanging="180"/>
      </w:pPr>
    </w:lvl>
  </w:abstractNum>
  <w:abstractNum w:abstractNumId="12" w15:restartNumberingAfterBreak="0">
    <w:nsid w:val="3A0525A4"/>
    <w:multiLevelType w:val="hybridMultilevel"/>
    <w:tmpl w:val="FFFFFFFF"/>
    <w:lvl w:ilvl="0" w:tplc="79B8F8DC">
      <w:start w:val="1"/>
      <w:numFmt w:val="upperLetter"/>
      <w:lvlText w:val="%1."/>
      <w:lvlJc w:val="left"/>
      <w:pPr>
        <w:ind w:left="720" w:hanging="360"/>
      </w:pPr>
    </w:lvl>
    <w:lvl w:ilvl="1" w:tplc="C5781094">
      <w:start w:val="1"/>
      <w:numFmt w:val="lowerLetter"/>
      <w:lvlText w:val="%2."/>
      <w:lvlJc w:val="left"/>
      <w:pPr>
        <w:ind w:left="1440" w:hanging="360"/>
      </w:pPr>
    </w:lvl>
    <w:lvl w:ilvl="2" w:tplc="4CBE666E">
      <w:start w:val="1"/>
      <w:numFmt w:val="lowerRoman"/>
      <w:lvlText w:val="%3."/>
      <w:lvlJc w:val="right"/>
      <w:pPr>
        <w:ind w:left="2160" w:hanging="180"/>
      </w:pPr>
    </w:lvl>
    <w:lvl w:ilvl="3" w:tplc="FDC63434">
      <w:start w:val="1"/>
      <w:numFmt w:val="decimal"/>
      <w:lvlText w:val="%4."/>
      <w:lvlJc w:val="left"/>
      <w:pPr>
        <w:ind w:left="2880" w:hanging="360"/>
      </w:pPr>
    </w:lvl>
    <w:lvl w:ilvl="4" w:tplc="1D6034D6">
      <w:start w:val="1"/>
      <w:numFmt w:val="lowerLetter"/>
      <w:lvlText w:val="%5."/>
      <w:lvlJc w:val="left"/>
      <w:pPr>
        <w:ind w:left="3600" w:hanging="360"/>
      </w:pPr>
    </w:lvl>
    <w:lvl w:ilvl="5" w:tplc="4CDCFF22">
      <w:start w:val="1"/>
      <w:numFmt w:val="lowerRoman"/>
      <w:lvlText w:val="%6."/>
      <w:lvlJc w:val="right"/>
      <w:pPr>
        <w:ind w:left="4320" w:hanging="180"/>
      </w:pPr>
    </w:lvl>
    <w:lvl w:ilvl="6" w:tplc="8048DCFA">
      <w:start w:val="1"/>
      <w:numFmt w:val="decimal"/>
      <w:lvlText w:val="%7."/>
      <w:lvlJc w:val="left"/>
      <w:pPr>
        <w:ind w:left="5040" w:hanging="360"/>
      </w:pPr>
    </w:lvl>
    <w:lvl w:ilvl="7" w:tplc="EFAE7FF2">
      <w:start w:val="1"/>
      <w:numFmt w:val="lowerLetter"/>
      <w:lvlText w:val="%8."/>
      <w:lvlJc w:val="left"/>
      <w:pPr>
        <w:ind w:left="5760" w:hanging="360"/>
      </w:pPr>
    </w:lvl>
    <w:lvl w:ilvl="8" w:tplc="C8A04C5C">
      <w:start w:val="1"/>
      <w:numFmt w:val="lowerRoman"/>
      <w:lvlText w:val="%9."/>
      <w:lvlJc w:val="right"/>
      <w:pPr>
        <w:ind w:left="6480" w:hanging="180"/>
      </w:pPr>
    </w:lvl>
  </w:abstractNum>
  <w:abstractNum w:abstractNumId="13" w15:restartNumberingAfterBreak="0">
    <w:nsid w:val="3C38654B"/>
    <w:multiLevelType w:val="hybridMultilevel"/>
    <w:tmpl w:val="4F8C021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73AED3"/>
    <w:multiLevelType w:val="hybridMultilevel"/>
    <w:tmpl w:val="D1902EF8"/>
    <w:lvl w:ilvl="0" w:tplc="6A4E93BC">
      <w:start w:val="1"/>
      <w:numFmt w:val="upperLetter"/>
      <w:lvlText w:val="%1."/>
      <w:lvlJc w:val="left"/>
      <w:pPr>
        <w:ind w:left="720" w:hanging="360"/>
      </w:pPr>
    </w:lvl>
    <w:lvl w:ilvl="1" w:tplc="122472B0">
      <w:start w:val="1"/>
      <w:numFmt w:val="lowerLetter"/>
      <w:lvlText w:val="%2."/>
      <w:lvlJc w:val="left"/>
      <w:pPr>
        <w:ind w:left="1440" w:hanging="360"/>
      </w:pPr>
    </w:lvl>
    <w:lvl w:ilvl="2" w:tplc="60121D42">
      <w:start w:val="1"/>
      <w:numFmt w:val="lowerRoman"/>
      <w:lvlText w:val="%3."/>
      <w:lvlJc w:val="right"/>
      <w:pPr>
        <w:ind w:left="2160" w:hanging="180"/>
      </w:pPr>
    </w:lvl>
    <w:lvl w:ilvl="3" w:tplc="D4EE4364">
      <w:start w:val="1"/>
      <w:numFmt w:val="decimal"/>
      <w:lvlText w:val="%4."/>
      <w:lvlJc w:val="left"/>
      <w:pPr>
        <w:ind w:left="2880" w:hanging="360"/>
      </w:pPr>
    </w:lvl>
    <w:lvl w:ilvl="4" w:tplc="B1F81270">
      <w:start w:val="1"/>
      <w:numFmt w:val="lowerLetter"/>
      <w:lvlText w:val="%5."/>
      <w:lvlJc w:val="left"/>
      <w:pPr>
        <w:ind w:left="3600" w:hanging="360"/>
      </w:pPr>
    </w:lvl>
    <w:lvl w:ilvl="5" w:tplc="B0BA558A">
      <w:start w:val="1"/>
      <w:numFmt w:val="lowerRoman"/>
      <w:lvlText w:val="%6."/>
      <w:lvlJc w:val="right"/>
      <w:pPr>
        <w:ind w:left="4320" w:hanging="180"/>
      </w:pPr>
    </w:lvl>
    <w:lvl w:ilvl="6" w:tplc="F754184A">
      <w:start w:val="1"/>
      <w:numFmt w:val="decimal"/>
      <w:lvlText w:val="%7."/>
      <w:lvlJc w:val="left"/>
      <w:pPr>
        <w:ind w:left="5040" w:hanging="360"/>
      </w:pPr>
    </w:lvl>
    <w:lvl w:ilvl="7" w:tplc="109A3678">
      <w:start w:val="1"/>
      <w:numFmt w:val="lowerLetter"/>
      <w:lvlText w:val="%8."/>
      <w:lvlJc w:val="left"/>
      <w:pPr>
        <w:ind w:left="5760" w:hanging="360"/>
      </w:pPr>
    </w:lvl>
    <w:lvl w:ilvl="8" w:tplc="1626313C">
      <w:start w:val="1"/>
      <w:numFmt w:val="lowerRoman"/>
      <w:lvlText w:val="%9."/>
      <w:lvlJc w:val="right"/>
      <w:pPr>
        <w:ind w:left="6480" w:hanging="180"/>
      </w:pPr>
    </w:lvl>
  </w:abstractNum>
  <w:abstractNum w:abstractNumId="15" w15:restartNumberingAfterBreak="0">
    <w:nsid w:val="3F6553DB"/>
    <w:multiLevelType w:val="hybridMultilevel"/>
    <w:tmpl w:val="FE7EDBF4"/>
    <w:lvl w:ilvl="0" w:tplc="B6CC4B46">
      <w:start w:val="1"/>
      <w:numFmt w:val="upperLetter"/>
      <w:lvlText w:val="%1."/>
      <w:lvlJc w:val="left"/>
      <w:pPr>
        <w:ind w:left="720" w:hanging="360"/>
      </w:pPr>
    </w:lvl>
    <w:lvl w:ilvl="1" w:tplc="2FE4AE02">
      <w:start w:val="1"/>
      <w:numFmt w:val="lowerLetter"/>
      <w:lvlText w:val="%2."/>
      <w:lvlJc w:val="left"/>
      <w:pPr>
        <w:ind w:left="1440" w:hanging="360"/>
      </w:pPr>
    </w:lvl>
    <w:lvl w:ilvl="2" w:tplc="02CA6756">
      <w:start w:val="1"/>
      <w:numFmt w:val="lowerRoman"/>
      <w:lvlText w:val="%3."/>
      <w:lvlJc w:val="right"/>
      <w:pPr>
        <w:ind w:left="2160" w:hanging="180"/>
      </w:pPr>
    </w:lvl>
    <w:lvl w:ilvl="3" w:tplc="C6FC3740">
      <w:start w:val="1"/>
      <w:numFmt w:val="decimal"/>
      <w:lvlText w:val="%4."/>
      <w:lvlJc w:val="left"/>
      <w:pPr>
        <w:ind w:left="2880" w:hanging="360"/>
      </w:pPr>
    </w:lvl>
    <w:lvl w:ilvl="4" w:tplc="DBAE5116">
      <w:start w:val="1"/>
      <w:numFmt w:val="lowerLetter"/>
      <w:lvlText w:val="%5."/>
      <w:lvlJc w:val="left"/>
      <w:pPr>
        <w:ind w:left="3600" w:hanging="360"/>
      </w:pPr>
    </w:lvl>
    <w:lvl w:ilvl="5" w:tplc="47F8743E">
      <w:start w:val="1"/>
      <w:numFmt w:val="lowerRoman"/>
      <w:lvlText w:val="%6."/>
      <w:lvlJc w:val="right"/>
      <w:pPr>
        <w:ind w:left="4320" w:hanging="180"/>
      </w:pPr>
    </w:lvl>
    <w:lvl w:ilvl="6" w:tplc="F4EEEE0C">
      <w:start w:val="1"/>
      <w:numFmt w:val="decimal"/>
      <w:lvlText w:val="%7."/>
      <w:lvlJc w:val="left"/>
      <w:pPr>
        <w:ind w:left="5040" w:hanging="360"/>
      </w:pPr>
    </w:lvl>
    <w:lvl w:ilvl="7" w:tplc="EA4E3812">
      <w:start w:val="1"/>
      <w:numFmt w:val="lowerLetter"/>
      <w:lvlText w:val="%8."/>
      <w:lvlJc w:val="left"/>
      <w:pPr>
        <w:ind w:left="5760" w:hanging="360"/>
      </w:pPr>
    </w:lvl>
    <w:lvl w:ilvl="8" w:tplc="966878F2">
      <w:start w:val="1"/>
      <w:numFmt w:val="lowerRoman"/>
      <w:lvlText w:val="%9."/>
      <w:lvlJc w:val="right"/>
      <w:pPr>
        <w:ind w:left="6480" w:hanging="180"/>
      </w:pPr>
    </w:lvl>
  </w:abstractNum>
  <w:abstractNum w:abstractNumId="16" w15:restartNumberingAfterBreak="0">
    <w:nsid w:val="4277D60C"/>
    <w:multiLevelType w:val="hybridMultilevel"/>
    <w:tmpl w:val="8FECDFC4"/>
    <w:lvl w:ilvl="0" w:tplc="E19EEA0E">
      <w:start w:val="4"/>
      <w:numFmt w:val="upperRoman"/>
      <w:lvlText w:val="%1."/>
      <w:lvlJc w:val="left"/>
      <w:pPr>
        <w:ind w:left="1440" w:hanging="720"/>
      </w:pPr>
      <w:rPr>
        <w:rFonts w:ascii="Times New Roman" w:hAnsi="Times New Roman" w:hint="default"/>
      </w:rPr>
    </w:lvl>
    <w:lvl w:ilvl="1" w:tplc="DE9E0AD0">
      <w:start w:val="1"/>
      <w:numFmt w:val="lowerLetter"/>
      <w:lvlText w:val="%2."/>
      <w:lvlJc w:val="left"/>
      <w:pPr>
        <w:ind w:left="1440" w:hanging="360"/>
      </w:pPr>
    </w:lvl>
    <w:lvl w:ilvl="2" w:tplc="51383CB0">
      <w:start w:val="1"/>
      <w:numFmt w:val="lowerRoman"/>
      <w:lvlText w:val="%3."/>
      <w:lvlJc w:val="right"/>
      <w:pPr>
        <w:ind w:left="2160" w:hanging="180"/>
      </w:pPr>
    </w:lvl>
    <w:lvl w:ilvl="3" w:tplc="854C270E">
      <w:start w:val="1"/>
      <w:numFmt w:val="decimal"/>
      <w:lvlText w:val="%4."/>
      <w:lvlJc w:val="left"/>
      <w:pPr>
        <w:ind w:left="2880" w:hanging="360"/>
      </w:pPr>
    </w:lvl>
    <w:lvl w:ilvl="4" w:tplc="A754E1D4">
      <w:start w:val="1"/>
      <w:numFmt w:val="lowerLetter"/>
      <w:lvlText w:val="%5."/>
      <w:lvlJc w:val="left"/>
      <w:pPr>
        <w:ind w:left="3600" w:hanging="360"/>
      </w:pPr>
    </w:lvl>
    <w:lvl w:ilvl="5" w:tplc="FEE40602">
      <w:start w:val="1"/>
      <w:numFmt w:val="lowerRoman"/>
      <w:lvlText w:val="%6."/>
      <w:lvlJc w:val="right"/>
      <w:pPr>
        <w:ind w:left="4320" w:hanging="180"/>
      </w:pPr>
    </w:lvl>
    <w:lvl w:ilvl="6" w:tplc="F8601BA8">
      <w:start w:val="1"/>
      <w:numFmt w:val="decimal"/>
      <w:lvlText w:val="%7."/>
      <w:lvlJc w:val="left"/>
      <w:pPr>
        <w:ind w:left="5040" w:hanging="360"/>
      </w:pPr>
    </w:lvl>
    <w:lvl w:ilvl="7" w:tplc="6F58F172">
      <w:start w:val="1"/>
      <w:numFmt w:val="lowerLetter"/>
      <w:lvlText w:val="%8."/>
      <w:lvlJc w:val="left"/>
      <w:pPr>
        <w:ind w:left="5760" w:hanging="360"/>
      </w:pPr>
    </w:lvl>
    <w:lvl w:ilvl="8" w:tplc="58BA5FDE">
      <w:start w:val="1"/>
      <w:numFmt w:val="lowerRoman"/>
      <w:lvlText w:val="%9."/>
      <w:lvlJc w:val="right"/>
      <w:pPr>
        <w:ind w:left="6480" w:hanging="180"/>
      </w:pPr>
    </w:lvl>
  </w:abstractNum>
  <w:abstractNum w:abstractNumId="17" w15:restartNumberingAfterBreak="0">
    <w:nsid w:val="4288EABA"/>
    <w:multiLevelType w:val="hybridMultilevel"/>
    <w:tmpl w:val="FFFFFFFF"/>
    <w:lvl w:ilvl="0" w:tplc="5590CCCC">
      <w:start w:val="1"/>
      <w:numFmt w:val="upperLetter"/>
      <w:lvlText w:val="%1."/>
      <w:lvlJc w:val="left"/>
      <w:pPr>
        <w:ind w:left="720" w:hanging="360"/>
      </w:pPr>
    </w:lvl>
    <w:lvl w:ilvl="1" w:tplc="36745982">
      <w:start w:val="1"/>
      <w:numFmt w:val="lowerLetter"/>
      <w:lvlText w:val="%2."/>
      <w:lvlJc w:val="left"/>
      <w:pPr>
        <w:ind w:left="1800" w:hanging="360"/>
      </w:pPr>
    </w:lvl>
    <w:lvl w:ilvl="2" w:tplc="6782620C">
      <w:start w:val="1"/>
      <w:numFmt w:val="lowerRoman"/>
      <w:lvlText w:val="%3."/>
      <w:lvlJc w:val="right"/>
      <w:pPr>
        <w:ind w:left="2520" w:hanging="180"/>
      </w:pPr>
    </w:lvl>
    <w:lvl w:ilvl="3" w:tplc="F3D007D6">
      <w:start w:val="1"/>
      <w:numFmt w:val="decimal"/>
      <w:lvlText w:val="%4."/>
      <w:lvlJc w:val="left"/>
      <w:pPr>
        <w:ind w:left="3240" w:hanging="360"/>
      </w:pPr>
    </w:lvl>
    <w:lvl w:ilvl="4" w:tplc="02469B3E">
      <w:start w:val="1"/>
      <w:numFmt w:val="lowerLetter"/>
      <w:lvlText w:val="%5."/>
      <w:lvlJc w:val="left"/>
      <w:pPr>
        <w:ind w:left="3960" w:hanging="360"/>
      </w:pPr>
    </w:lvl>
    <w:lvl w:ilvl="5" w:tplc="34A86714">
      <w:start w:val="1"/>
      <w:numFmt w:val="lowerRoman"/>
      <w:lvlText w:val="%6."/>
      <w:lvlJc w:val="right"/>
      <w:pPr>
        <w:ind w:left="4680" w:hanging="180"/>
      </w:pPr>
    </w:lvl>
    <w:lvl w:ilvl="6" w:tplc="0948515E">
      <w:start w:val="1"/>
      <w:numFmt w:val="decimal"/>
      <w:lvlText w:val="%7."/>
      <w:lvlJc w:val="left"/>
      <w:pPr>
        <w:ind w:left="5400" w:hanging="360"/>
      </w:pPr>
    </w:lvl>
    <w:lvl w:ilvl="7" w:tplc="0BAAE5CA">
      <w:start w:val="1"/>
      <w:numFmt w:val="lowerLetter"/>
      <w:lvlText w:val="%8."/>
      <w:lvlJc w:val="left"/>
      <w:pPr>
        <w:ind w:left="6120" w:hanging="360"/>
      </w:pPr>
    </w:lvl>
    <w:lvl w:ilvl="8" w:tplc="3102A8B4">
      <w:start w:val="1"/>
      <w:numFmt w:val="lowerRoman"/>
      <w:lvlText w:val="%9."/>
      <w:lvlJc w:val="right"/>
      <w:pPr>
        <w:ind w:left="6840" w:hanging="180"/>
      </w:pPr>
    </w:lvl>
  </w:abstractNum>
  <w:abstractNum w:abstractNumId="18" w15:restartNumberingAfterBreak="0">
    <w:nsid w:val="434425EC"/>
    <w:multiLevelType w:val="hybridMultilevel"/>
    <w:tmpl w:val="FFFFFFFF"/>
    <w:lvl w:ilvl="0" w:tplc="4F945988">
      <w:start w:val="1"/>
      <w:numFmt w:val="upperLetter"/>
      <w:lvlText w:val="%1."/>
      <w:lvlJc w:val="left"/>
      <w:pPr>
        <w:ind w:left="720" w:hanging="360"/>
      </w:pPr>
    </w:lvl>
    <w:lvl w:ilvl="1" w:tplc="37425938">
      <w:start w:val="1"/>
      <w:numFmt w:val="lowerLetter"/>
      <w:lvlText w:val="%2."/>
      <w:lvlJc w:val="left"/>
      <w:pPr>
        <w:ind w:left="1440" w:hanging="360"/>
      </w:pPr>
    </w:lvl>
    <w:lvl w:ilvl="2" w:tplc="29808706">
      <w:start w:val="1"/>
      <w:numFmt w:val="lowerRoman"/>
      <w:lvlText w:val="%3."/>
      <w:lvlJc w:val="right"/>
      <w:pPr>
        <w:ind w:left="2160" w:hanging="180"/>
      </w:pPr>
    </w:lvl>
    <w:lvl w:ilvl="3" w:tplc="7C6CD4DC">
      <w:start w:val="1"/>
      <w:numFmt w:val="decimal"/>
      <w:lvlText w:val="%4."/>
      <w:lvlJc w:val="left"/>
      <w:pPr>
        <w:ind w:left="2880" w:hanging="360"/>
      </w:pPr>
    </w:lvl>
    <w:lvl w:ilvl="4" w:tplc="7CFAE6BE">
      <w:start w:val="1"/>
      <w:numFmt w:val="lowerLetter"/>
      <w:lvlText w:val="%5."/>
      <w:lvlJc w:val="left"/>
      <w:pPr>
        <w:ind w:left="3600" w:hanging="360"/>
      </w:pPr>
    </w:lvl>
    <w:lvl w:ilvl="5" w:tplc="BA644768">
      <w:start w:val="1"/>
      <w:numFmt w:val="lowerRoman"/>
      <w:lvlText w:val="%6."/>
      <w:lvlJc w:val="right"/>
      <w:pPr>
        <w:ind w:left="4320" w:hanging="180"/>
      </w:pPr>
    </w:lvl>
    <w:lvl w:ilvl="6" w:tplc="E808FBDE">
      <w:start w:val="1"/>
      <w:numFmt w:val="decimal"/>
      <w:lvlText w:val="%7."/>
      <w:lvlJc w:val="left"/>
      <w:pPr>
        <w:ind w:left="5040" w:hanging="360"/>
      </w:pPr>
    </w:lvl>
    <w:lvl w:ilvl="7" w:tplc="013EFCE8">
      <w:start w:val="1"/>
      <w:numFmt w:val="lowerLetter"/>
      <w:lvlText w:val="%8."/>
      <w:lvlJc w:val="left"/>
      <w:pPr>
        <w:ind w:left="5760" w:hanging="360"/>
      </w:pPr>
    </w:lvl>
    <w:lvl w:ilvl="8" w:tplc="E556D79C">
      <w:start w:val="1"/>
      <w:numFmt w:val="lowerRoman"/>
      <w:lvlText w:val="%9."/>
      <w:lvlJc w:val="right"/>
      <w:pPr>
        <w:ind w:left="6480" w:hanging="180"/>
      </w:pPr>
    </w:lvl>
  </w:abstractNum>
  <w:abstractNum w:abstractNumId="19" w15:restartNumberingAfterBreak="0">
    <w:nsid w:val="449671B0"/>
    <w:multiLevelType w:val="hybridMultilevel"/>
    <w:tmpl w:val="16668EE2"/>
    <w:lvl w:ilvl="0" w:tplc="14FEB4BC">
      <w:start w:val="2"/>
      <w:numFmt w:val="lowerLetter"/>
      <w:lvlText w:val="%1."/>
      <w:lvlJc w:val="left"/>
      <w:pPr>
        <w:ind w:left="720" w:hanging="360"/>
      </w:pPr>
    </w:lvl>
    <w:lvl w:ilvl="1" w:tplc="023C048C">
      <w:start w:val="1"/>
      <w:numFmt w:val="lowerLetter"/>
      <w:lvlText w:val="%2."/>
      <w:lvlJc w:val="left"/>
      <w:pPr>
        <w:ind w:left="1440" w:hanging="360"/>
      </w:pPr>
    </w:lvl>
    <w:lvl w:ilvl="2" w:tplc="B4B4CAF8">
      <w:start w:val="1"/>
      <w:numFmt w:val="lowerRoman"/>
      <w:lvlText w:val="%3."/>
      <w:lvlJc w:val="right"/>
      <w:pPr>
        <w:ind w:left="2160" w:hanging="180"/>
      </w:pPr>
    </w:lvl>
    <w:lvl w:ilvl="3" w:tplc="4AB092B0">
      <w:start w:val="1"/>
      <w:numFmt w:val="decimal"/>
      <w:lvlText w:val="%4."/>
      <w:lvlJc w:val="left"/>
      <w:pPr>
        <w:ind w:left="2880" w:hanging="360"/>
      </w:pPr>
    </w:lvl>
    <w:lvl w:ilvl="4" w:tplc="EE9A313C">
      <w:start w:val="1"/>
      <w:numFmt w:val="lowerLetter"/>
      <w:lvlText w:val="%5."/>
      <w:lvlJc w:val="left"/>
      <w:pPr>
        <w:ind w:left="3600" w:hanging="360"/>
      </w:pPr>
    </w:lvl>
    <w:lvl w:ilvl="5" w:tplc="53F44F86">
      <w:start w:val="1"/>
      <w:numFmt w:val="lowerRoman"/>
      <w:lvlText w:val="%6."/>
      <w:lvlJc w:val="right"/>
      <w:pPr>
        <w:ind w:left="4320" w:hanging="180"/>
      </w:pPr>
    </w:lvl>
    <w:lvl w:ilvl="6" w:tplc="2C58A5CE">
      <w:start w:val="1"/>
      <w:numFmt w:val="decimal"/>
      <w:lvlText w:val="%7."/>
      <w:lvlJc w:val="left"/>
      <w:pPr>
        <w:ind w:left="5040" w:hanging="360"/>
      </w:pPr>
    </w:lvl>
    <w:lvl w:ilvl="7" w:tplc="5EB24AE0">
      <w:start w:val="1"/>
      <w:numFmt w:val="lowerLetter"/>
      <w:lvlText w:val="%8."/>
      <w:lvlJc w:val="left"/>
      <w:pPr>
        <w:ind w:left="5760" w:hanging="360"/>
      </w:pPr>
    </w:lvl>
    <w:lvl w:ilvl="8" w:tplc="EA22A984">
      <w:start w:val="1"/>
      <w:numFmt w:val="lowerRoman"/>
      <w:lvlText w:val="%9."/>
      <w:lvlJc w:val="right"/>
      <w:pPr>
        <w:ind w:left="6480" w:hanging="180"/>
      </w:pPr>
    </w:lvl>
  </w:abstractNum>
  <w:abstractNum w:abstractNumId="20" w15:restartNumberingAfterBreak="0">
    <w:nsid w:val="46D777EE"/>
    <w:multiLevelType w:val="hybridMultilevel"/>
    <w:tmpl w:val="FFFFFFFF"/>
    <w:lvl w:ilvl="0" w:tplc="4A2CEAE8">
      <w:start w:val="1"/>
      <w:numFmt w:val="lowerLetter"/>
      <w:lvlText w:val="%1."/>
      <w:lvlJc w:val="left"/>
      <w:pPr>
        <w:ind w:left="1080" w:hanging="360"/>
      </w:pPr>
    </w:lvl>
    <w:lvl w:ilvl="1" w:tplc="5E7068EE">
      <w:start w:val="1"/>
      <w:numFmt w:val="lowerLetter"/>
      <w:lvlText w:val="%2."/>
      <w:lvlJc w:val="left"/>
      <w:pPr>
        <w:ind w:left="1800" w:hanging="360"/>
      </w:pPr>
    </w:lvl>
    <w:lvl w:ilvl="2" w:tplc="0784B6BE">
      <w:start w:val="1"/>
      <w:numFmt w:val="lowerRoman"/>
      <w:lvlText w:val="%3."/>
      <w:lvlJc w:val="right"/>
      <w:pPr>
        <w:ind w:left="2520" w:hanging="180"/>
      </w:pPr>
    </w:lvl>
    <w:lvl w:ilvl="3" w:tplc="5088F6FE">
      <w:start w:val="1"/>
      <w:numFmt w:val="decimal"/>
      <w:lvlText w:val="%4."/>
      <w:lvlJc w:val="left"/>
      <w:pPr>
        <w:ind w:left="3240" w:hanging="360"/>
      </w:pPr>
    </w:lvl>
    <w:lvl w:ilvl="4" w:tplc="01162BE0">
      <w:start w:val="1"/>
      <w:numFmt w:val="lowerLetter"/>
      <w:lvlText w:val="%5."/>
      <w:lvlJc w:val="left"/>
      <w:pPr>
        <w:ind w:left="3960" w:hanging="360"/>
      </w:pPr>
    </w:lvl>
    <w:lvl w:ilvl="5" w:tplc="A988714C">
      <w:start w:val="1"/>
      <w:numFmt w:val="lowerRoman"/>
      <w:lvlText w:val="%6."/>
      <w:lvlJc w:val="right"/>
      <w:pPr>
        <w:ind w:left="4680" w:hanging="180"/>
      </w:pPr>
    </w:lvl>
    <w:lvl w:ilvl="6" w:tplc="EEA4BE84">
      <w:start w:val="1"/>
      <w:numFmt w:val="decimal"/>
      <w:lvlText w:val="%7."/>
      <w:lvlJc w:val="left"/>
      <w:pPr>
        <w:ind w:left="5400" w:hanging="360"/>
      </w:pPr>
    </w:lvl>
    <w:lvl w:ilvl="7" w:tplc="48C40C96">
      <w:start w:val="1"/>
      <w:numFmt w:val="lowerLetter"/>
      <w:lvlText w:val="%8."/>
      <w:lvlJc w:val="left"/>
      <w:pPr>
        <w:ind w:left="6120" w:hanging="360"/>
      </w:pPr>
    </w:lvl>
    <w:lvl w:ilvl="8" w:tplc="4256438C">
      <w:start w:val="1"/>
      <w:numFmt w:val="lowerRoman"/>
      <w:lvlText w:val="%9."/>
      <w:lvlJc w:val="right"/>
      <w:pPr>
        <w:ind w:left="6840" w:hanging="180"/>
      </w:pPr>
    </w:lvl>
  </w:abstractNum>
  <w:abstractNum w:abstractNumId="21" w15:restartNumberingAfterBreak="0">
    <w:nsid w:val="4C12897C"/>
    <w:multiLevelType w:val="hybridMultilevel"/>
    <w:tmpl w:val="FFFFFFFF"/>
    <w:lvl w:ilvl="0" w:tplc="BDF4B3FE">
      <w:start w:val="1"/>
      <w:numFmt w:val="decimal"/>
      <w:lvlText w:val="%1."/>
      <w:lvlJc w:val="left"/>
      <w:pPr>
        <w:ind w:left="2880" w:hanging="360"/>
      </w:pPr>
    </w:lvl>
    <w:lvl w:ilvl="1" w:tplc="AE162C7C">
      <w:start w:val="1"/>
      <w:numFmt w:val="lowerLetter"/>
      <w:lvlText w:val="%2."/>
      <w:lvlJc w:val="left"/>
      <w:pPr>
        <w:ind w:left="3600" w:hanging="360"/>
      </w:pPr>
    </w:lvl>
    <w:lvl w:ilvl="2" w:tplc="E5B853D8">
      <w:start w:val="1"/>
      <w:numFmt w:val="lowerRoman"/>
      <w:lvlText w:val="%3."/>
      <w:lvlJc w:val="right"/>
      <w:pPr>
        <w:ind w:left="4320" w:hanging="180"/>
      </w:pPr>
    </w:lvl>
    <w:lvl w:ilvl="3" w:tplc="09E28EC0">
      <w:start w:val="1"/>
      <w:numFmt w:val="decimal"/>
      <w:lvlText w:val="%4."/>
      <w:lvlJc w:val="left"/>
      <w:pPr>
        <w:ind w:left="5040" w:hanging="360"/>
      </w:pPr>
    </w:lvl>
    <w:lvl w:ilvl="4" w:tplc="E0F498C6">
      <w:start w:val="1"/>
      <w:numFmt w:val="lowerLetter"/>
      <w:lvlText w:val="%5."/>
      <w:lvlJc w:val="left"/>
      <w:pPr>
        <w:ind w:left="5760" w:hanging="360"/>
      </w:pPr>
    </w:lvl>
    <w:lvl w:ilvl="5" w:tplc="6E0ACFD0">
      <w:start w:val="1"/>
      <w:numFmt w:val="lowerRoman"/>
      <w:lvlText w:val="%6."/>
      <w:lvlJc w:val="right"/>
      <w:pPr>
        <w:ind w:left="6480" w:hanging="180"/>
      </w:pPr>
    </w:lvl>
    <w:lvl w:ilvl="6" w:tplc="150EFFC6">
      <w:start w:val="1"/>
      <w:numFmt w:val="decimal"/>
      <w:lvlText w:val="%7."/>
      <w:lvlJc w:val="left"/>
      <w:pPr>
        <w:ind w:left="7200" w:hanging="360"/>
      </w:pPr>
    </w:lvl>
    <w:lvl w:ilvl="7" w:tplc="F87EA53A">
      <w:start w:val="1"/>
      <w:numFmt w:val="lowerLetter"/>
      <w:lvlText w:val="%8."/>
      <w:lvlJc w:val="left"/>
      <w:pPr>
        <w:ind w:left="7920" w:hanging="360"/>
      </w:pPr>
    </w:lvl>
    <w:lvl w:ilvl="8" w:tplc="4A5CFDCE">
      <w:start w:val="1"/>
      <w:numFmt w:val="lowerRoman"/>
      <w:lvlText w:val="%9."/>
      <w:lvlJc w:val="right"/>
      <w:pPr>
        <w:ind w:left="8640" w:hanging="180"/>
      </w:pPr>
    </w:lvl>
  </w:abstractNum>
  <w:abstractNum w:abstractNumId="22" w15:restartNumberingAfterBreak="0">
    <w:nsid w:val="50C610B8"/>
    <w:multiLevelType w:val="hybridMultilevel"/>
    <w:tmpl w:val="8F6CA57A"/>
    <w:lvl w:ilvl="0" w:tplc="9634E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2C19F4"/>
    <w:multiLevelType w:val="hybridMultilevel"/>
    <w:tmpl w:val="1C08B36A"/>
    <w:lvl w:ilvl="0" w:tplc="5EEA92B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93B57D"/>
    <w:multiLevelType w:val="hybridMultilevel"/>
    <w:tmpl w:val="4966287A"/>
    <w:lvl w:ilvl="0" w:tplc="16F63508">
      <w:start w:val="1"/>
      <w:numFmt w:val="lowerLetter"/>
      <w:lvlText w:val="%1."/>
      <w:lvlJc w:val="left"/>
      <w:pPr>
        <w:ind w:left="1080" w:hanging="360"/>
      </w:pPr>
    </w:lvl>
    <w:lvl w:ilvl="1" w:tplc="C736004C">
      <w:start w:val="1"/>
      <w:numFmt w:val="lowerLetter"/>
      <w:lvlText w:val="%2."/>
      <w:lvlJc w:val="left"/>
      <w:pPr>
        <w:ind w:left="1800" w:hanging="360"/>
      </w:pPr>
    </w:lvl>
    <w:lvl w:ilvl="2" w:tplc="D430B29C">
      <w:start w:val="1"/>
      <w:numFmt w:val="lowerRoman"/>
      <w:lvlText w:val="%3."/>
      <w:lvlJc w:val="right"/>
      <w:pPr>
        <w:ind w:left="2520" w:hanging="180"/>
      </w:pPr>
    </w:lvl>
    <w:lvl w:ilvl="3" w:tplc="88D02CF0">
      <w:start w:val="1"/>
      <w:numFmt w:val="decimal"/>
      <w:lvlText w:val="%4."/>
      <w:lvlJc w:val="left"/>
      <w:pPr>
        <w:ind w:left="3240" w:hanging="360"/>
      </w:pPr>
    </w:lvl>
    <w:lvl w:ilvl="4" w:tplc="610C66AA">
      <w:start w:val="1"/>
      <w:numFmt w:val="lowerLetter"/>
      <w:lvlText w:val="%5."/>
      <w:lvlJc w:val="left"/>
      <w:pPr>
        <w:ind w:left="3960" w:hanging="360"/>
      </w:pPr>
    </w:lvl>
    <w:lvl w:ilvl="5" w:tplc="FB685F48">
      <w:start w:val="1"/>
      <w:numFmt w:val="lowerRoman"/>
      <w:lvlText w:val="%6."/>
      <w:lvlJc w:val="right"/>
      <w:pPr>
        <w:ind w:left="4680" w:hanging="180"/>
      </w:pPr>
    </w:lvl>
    <w:lvl w:ilvl="6" w:tplc="E0525CD2">
      <w:start w:val="1"/>
      <w:numFmt w:val="decimal"/>
      <w:lvlText w:val="%7."/>
      <w:lvlJc w:val="left"/>
      <w:pPr>
        <w:ind w:left="5400" w:hanging="360"/>
      </w:pPr>
    </w:lvl>
    <w:lvl w:ilvl="7" w:tplc="53A41B98">
      <w:start w:val="1"/>
      <w:numFmt w:val="lowerLetter"/>
      <w:lvlText w:val="%8."/>
      <w:lvlJc w:val="left"/>
      <w:pPr>
        <w:ind w:left="6120" w:hanging="360"/>
      </w:pPr>
    </w:lvl>
    <w:lvl w:ilvl="8" w:tplc="1D280C6E">
      <w:start w:val="1"/>
      <w:numFmt w:val="lowerRoman"/>
      <w:lvlText w:val="%9."/>
      <w:lvlJc w:val="right"/>
      <w:pPr>
        <w:ind w:left="6840" w:hanging="180"/>
      </w:pPr>
    </w:lvl>
  </w:abstractNum>
  <w:abstractNum w:abstractNumId="25" w15:restartNumberingAfterBreak="0">
    <w:nsid w:val="69BEF9C1"/>
    <w:multiLevelType w:val="hybridMultilevel"/>
    <w:tmpl w:val="7FCAEC60"/>
    <w:lvl w:ilvl="0" w:tplc="FFFFFFFF">
      <w:start w:val="1"/>
      <w:numFmt w:val="upperLetter"/>
      <w:lvlText w:val="%1."/>
      <w:lvlJc w:val="left"/>
      <w:pPr>
        <w:ind w:left="1800" w:hanging="360"/>
      </w:pPr>
    </w:lvl>
    <w:lvl w:ilvl="1" w:tplc="B854EF92">
      <w:start w:val="1"/>
      <w:numFmt w:val="lowerLetter"/>
      <w:lvlText w:val="%2."/>
      <w:lvlJc w:val="left"/>
      <w:pPr>
        <w:ind w:left="1440" w:hanging="360"/>
      </w:pPr>
    </w:lvl>
    <w:lvl w:ilvl="2" w:tplc="368297E2">
      <w:start w:val="1"/>
      <w:numFmt w:val="lowerRoman"/>
      <w:lvlText w:val="%3."/>
      <w:lvlJc w:val="right"/>
      <w:pPr>
        <w:ind w:left="2160" w:hanging="180"/>
      </w:pPr>
    </w:lvl>
    <w:lvl w:ilvl="3" w:tplc="4F340B0C">
      <w:start w:val="1"/>
      <w:numFmt w:val="decimal"/>
      <w:lvlText w:val="%4."/>
      <w:lvlJc w:val="left"/>
      <w:pPr>
        <w:ind w:left="2880" w:hanging="360"/>
      </w:pPr>
    </w:lvl>
    <w:lvl w:ilvl="4" w:tplc="149267F6">
      <w:start w:val="1"/>
      <w:numFmt w:val="lowerLetter"/>
      <w:lvlText w:val="%5."/>
      <w:lvlJc w:val="left"/>
      <w:pPr>
        <w:ind w:left="3600" w:hanging="360"/>
      </w:pPr>
    </w:lvl>
    <w:lvl w:ilvl="5" w:tplc="C4A6A49A">
      <w:start w:val="1"/>
      <w:numFmt w:val="lowerRoman"/>
      <w:lvlText w:val="%6."/>
      <w:lvlJc w:val="right"/>
      <w:pPr>
        <w:ind w:left="4320" w:hanging="180"/>
      </w:pPr>
    </w:lvl>
    <w:lvl w:ilvl="6" w:tplc="31E4499C">
      <w:start w:val="1"/>
      <w:numFmt w:val="decimal"/>
      <w:lvlText w:val="%7."/>
      <w:lvlJc w:val="left"/>
      <w:pPr>
        <w:ind w:left="5040" w:hanging="360"/>
      </w:pPr>
    </w:lvl>
    <w:lvl w:ilvl="7" w:tplc="40DC9A4C">
      <w:start w:val="1"/>
      <w:numFmt w:val="lowerLetter"/>
      <w:lvlText w:val="%8."/>
      <w:lvlJc w:val="left"/>
      <w:pPr>
        <w:ind w:left="5760" w:hanging="360"/>
      </w:pPr>
    </w:lvl>
    <w:lvl w:ilvl="8" w:tplc="D3FAC8A8">
      <w:start w:val="1"/>
      <w:numFmt w:val="lowerRoman"/>
      <w:lvlText w:val="%9."/>
      <w:lvlJc w:val="right"/>
      <w:pPr>
        <w:ind w:left="6480" w:hanging="180"/>
      </w:pPr>
    </w:lvl>
  </w:abstractNum>
  <w:abstractNum w:abstractNumId="26" w15:restartNumberingAfterBreak="0">
    <w:nsid w:val="6C64584B"/>
    <w:multiLevelType w:val="hybridMultilevel"/>
    <w:tmpl w:val="FFFFFFFF"/>
    <w:lvl w:ilvl="0" w:tplc="CDB66308">
      <w:start w:val="2"/>
      <w:numFmt w:val="decimal"/>
      <w:lvlText w:val="%1."/>
      <w:lvlJc w:val="left"/>
      <w:pPr>
        <w:ind w:left="2520" w:hanging="360"/>
      </w:pPr>
      <w:rPr>
        <w:rFonts w:ascii="Times New Roman" w:hAnsi="Times New Roman" w:hint="default"/>
      </w:rPr>
    </w:lvl>
    <w:lvl w:ilvl="1" w:tplc="94F02786">
      <w:start w:val="1"/>
      <w:numFmt w:val="lowerLetter"/>
      <w:lvlText w:val="%2."/>
      <w:lvlJc w:val="left"/>
      <w:pPr>
        <w:ind w:left="1440" w:hanging="360"/>
      </w:pPr>
    </w:lvl>
    <w:lvl w:ilvl="2" w:tplc="B1325130">
      <w:start w:val="1"/>
      <w:numFmt w:val="lowerRoman"/>
      <w:lvlText w:val="%3."/>
      <w:lvlJc w:val="right"/>
      <w:pPr>
        <w:ind w:left="2160" w:hanging="180"/>
      </w:pPr>
    </w:lvl>
    <w:lvl w:ilvl="3" w:tplc="F0F6B01E">
      <w:start w:val="1"/>
      <w:numFmt w:val="decimal"/>
      <w:lvlText w:val="%4."/>
      <w:lvlJc w:val="left"/>
      <w:pPr>
        <w:ind w:left="2880" w:hanging="360"/>
      </w:pPr>
    </w:lvl>
    <w:lvl w:ilvl="4" w:tplc="17E64124">
      <w:start w:val="1"/>
      <w:numFmt w:val="lowerLetter"/>
      <w:lvlText w:val="%5."/>
      <w:lvlJc w:val="left"/>
      <w:pPr>
        <w:ind w:left="3600" w:hanging="360"/>
      </w:pPr>
    </w:lvl>
    <w:lvl w:ilvl="5" w:tplc="55423F2A">
      <w:start w:val="1"/>
      <w:numFmt w:val="lowerRoman"/>
      <w:lvlText w:val="%6."/>
      <w:lvlJc w:val="right"/>
      <w:pPr>
        <w:ind w:left="4320" w:hanging="180"/>
      </w:pPr>
    </w:lvl>
    <w:lvl w:ilvl="6" w:tplc="AB7097BC">
      <w:start w:val="1"/>
      <w:numFmt w:val="decimal"/>
      <w:lvlText w:val="%7."/>
      <w:lvlJc w:val="left"/>
      <w:pPr>
        <w:ind w:left="5040" w:hanging="360"/>
      </w:pPr>
    </w:lvl>
    <w:lvl w:ilvl="7" w:tplc="B18E2F7C">
      <w:start w:val="1"/>
      <w:numFmt w:val="lowerLetter"/>
      <w:lvlText w:val="%8."/>
      <w:lvlJc w:val="left"/>
      <w:pPr>
        <w:ind w:left="5760" w:hanging="360"/>
      </w:pPr>
    </w:lvl>
    <w:lvl w:ilvl="8" w:tplc="177425A8">
      <w:start w:val="1"/>
      <w:numFmt w:val="lowerRoman"/>
      <w:lvlText w:val="%9."/>
      <w:lvlJc w:val="right"/>
      <w:pPr>
        <w:ind w:left="6480" w:hanging="180"/>
      </w:pPr>
    </w:lvl>
  </w:abstractNum>
  <w:abstractNum w:abstractNumId="27" w15:restartNumberingAfterBreak="0">
    <w:nsid w:val="7023CA03"/>
    <w:multiLevelType w:val="hybridMultilevel"/>
    <w:tmpl w:val="FFFFFFFF"/>
    <w:lvl w:ilvl="0" w:tplc="2DA467F0">
      <w:start w:val="1"/>
      <w:numFmt w:val="upperLetter"/>
      <w:lvlText w:val="%1."/>
      <w:lvlJc w:val="left"/>
      <w:pPr>
        <w:ind w:left="720" w:hanging="360"/>
      </w:pPr>
    </w:lvl>
    <w:lvl w:ilvl="1" w:tplc="BD6A1DFC">
      <w:start w:val="1"/>
      <w:numFmt w:val="lowerLetter"/>
      <w:lvlText w:val="%2."/>
      <w:lvlJc w:val="left"/>
      <w:pPr>
        <w:ind w:left="1440" w:hanging="360"/>
      </w:pPr>
    </w:lvl>
    <w:lvl w:ilvl="2" w:tplc="D76AB322">
      <w:start w:val="1"/>
      <w:numFmt w:val="lowerRoman"/>
      <w:lvlText w:val="%3."/>
      <w:lvlJc w:val="right"/>
      <w:pPr>
        <w:ind w:left="2160" w:hanging="180"/>
      </w:pPr>
    </w:lvl>
    <w:lvl w:ilvl="3" w:tplc="9DF0A46C">
      <w:start w:val="1"/>
      <w:numFmt w:val="decimal"/>
      <w:lvlText w:val="%4."/>
      <w:lvlJc w:val="left"/>
      <w:pPr>
        <w:ind w:left="2880" w:hanging="360"/>
      </w:pPr>
    </w:lvl>
    <w:lvl w:ilvl="4" w:tplc="60F61DB8">
      <w:start w:val="1"/>
      <w:numFmt w:val="lowerLetter"/>
      <w:lvlText w:val="%5."/>
      <w:lvlJc w:val="left"/>
      <w:pPr>
        <w:ind w:left="3600" w:hanging="360"/>
      </w:pPr>
    </w:lvl>
    <w:lvl w:ilvl="5" w:tplc="901E70E6">
      <w:start w:val="1"/>
      <w:numFmt w:val="lowerRoman"/>
      <w:lvlText w:val="%6."/>
      <w:lvlJc w:val="right"/>
      <w:pPr>
        <w:ind w:left="4320" w:hanging="180"/>
      </w:pPr>
    </w:lvl>
    <w:lvl w:ilvl="6" w:tplc="BADAB9E0">
      <w:start w:val="1"/>
      <w:numFmt w:val="decimal"/>
      <w:lvlText w:val="%7."/>
      <w:lvlJc w:val="left"/>
      <w:pPr>
        <w:ind w:left="5040" w:hanging="360"/>
      </w:pPr>
    </w:lvl>
    <w:lvl w:ilvl="7" w:tplc="3FC24518">
      <w:start w:val="1"/>
      <w:numFmt w:val="lowerLetter"/>
      <w:lvlText w:val="%8."/>
      <w:lvlJc w:val="left"/>
      <w:pPr>
        <w:ind w:left="5760" w:hanging="360"/>
      </w:pPr>
    </w:lvl>
    <w:lvl w:ilvl="8" w:tplc="1AACACF8">
      <w:start w:val="1"/>
      <w:numFmt w:val="lowerRoman"/>
      <w:lvlText w:val="%9."/>
      <w:lvlJc w:val="right"/>
      <w:pPr>
        <w:ind w:left="6480" w:hanging="180"/>
      </w:pPr>
    </w:lvl>
  </w:abstractNum>
  <w:abstractNum w:abstractNumId="28" w15:restartNumberingAfterBreak="0">
    <w:nsid w:val="70FF3984"/>
    <w:multiLevelType w:val="hybridMultilevel"/>
    <w:tmpl w:val="604CC340"/>
    <w:lvl w:ilvl="0" w:tplc="EF007D4C">
      <w:start w:val="1"/>
      <w:numFmt w:val="lowerLetter"/>
      <w:lvlText w:val="%1."/>
      <w:lvlJc w:val="left"/>
      <w:pPr>
        <w:ind w:left="720" w:hanging="360"/>
      </w:pPr>
    </w:lvl>
    <w:lvl w:ilvl="1" w:tplc="31CA9170">
      <w:start w:val="1"/>
      <w:numFmt w:val="lowerLetter"/>
      <w:lvlText w:val="%2."/>
      <w:lvlJc w:val="left"/>
      <w:pPr>
        <w:ind w:left="1440" w:hanging="360"/>
      </w:pPr>
    </w:lvl>
    <w:lvl w:ilvl="2" w:tplc="02028604">
      <w:start w:val="1"/>
      <w:numFmt w:val="lowerRoman"/>
      <w:lvlText w:val="%3."/>
      <w:lvlJc w:val="right"/>
      <w:pPr>
        <w:ind w:left="2160" w:hanging="180"/>
      </w:pPr>
    </w:lvl>
    <w:lvl w:ilvl="3" w:tplc="AE0C73C0">
      <w:start w:val="1"/>
      <w:numFmt w:val="decimal"/>
      <w:lvlText w:val="%4."/>
      <w:lvlJc w:val="left"/>
      <w:pPr>
        <w:ind w:left="2880" w:hanging="360"/>
      </w:pPr>
    </w:lvl>
    <w:lvl w:ilvl="4" w:tplc="EEA6DCE2">
      <w:start w:val="1"/>
      <w:numFmt w:val="lowerLetter"/>
      <w:lvlText w:val="%5."/>
      <w:lvlJc w:val="left"/>
      <w:pPr>
        <w:ind w:left="3600" w:hanging="360"/>
      </w:pPr>
    </w:lvl>
    <w:lvl w:ilvl="5" w:tplc="7318F99C">
      <w:start w:val="1"/>
      <w:numFmt w:val="lowerRoman"/>
      <w:lvlText w:val="%6."/>
      <w:lvlJc w:val="right"/>
      <w:pPr>
        <w:ind w:left="4320" w:hanging="180"/>
      </w:pPr>
    </w:lvl>
    <w:lvl w:ilvl="6" w:tplc="628C2C96">
      <w:start w:val="1"/>
      <w:numFmt w:val="decimal"/>
      <w:lvlText w:val="%7."/>
      <w:lvlJc w:val="left"/>
      <w:pPr>
        <w:ind w:left="5040" w:hanging="360"/>
      </w:pPr>
    </w:lvl>
    <w:lvl w:ilvl="7" w:tplc="05B89F58">
      <w:start w:val="1"/>
      <w:numFmt w:val="lowerLetter"/>
      <w:lvlText w:val="%8."/>
      <w:lvlJc w:val="left"/>
      <w:pPr>
        <w:ind w:left="5760" w:hanging="360"/>
      </w:pPr>
    </w:lvl>
    <w:lvl w:ilvl="8" w:tplc="993616B0">
      <w:start w:val="1"/>
      <w:numFmt w:val="lowerRoman"/>
      <w:lvlText w:val="%9."/>
      <w:lvlJc w:val="right"/>
      <w:pPr>
        <w:ind w:left="6480" w:hanging="180"/>
      </w:pPr>
    </w:lvl>
  </w:abstractNum>
  <w:abstractNum w:abstractNumId="29" w15:restartNumberingAfterBreak="0">
    <w:nsid w:val="7281787B"/>
    <w:multiLevelType w:val="hybridMultilevel"/>
    <w:tmpl w:val="FFFFFFFF"/>
    <w:lvl w:ilvl="0" w:tplc="BD90D166">
      <w:start w:val="1"/>
      <w:numFmt w:val="lowerLetter"/>
      <w:lvlText w:val="%1."/>
      <w:lvlJc w:val="left"/>
      <w:pPr>
        <w:ind w:left="720" w:hanging="360"/>
      </w:pPr>
    </w:lvl>
    <w:lvl w:ilvl="1" w:tplc="E3ACE2DC">
      <w:start w:val="1"/>
      <w:numFmt w:val="lowerLetter"/>
      <w:lvlText w:val="%2."/>
      <w:lvlJc w:val="left"/>
      <w:pPr>
        <w:ind w:left="1440" w:hanging="360"/>
      </w:pPr>
    </w:lvl>
    <w:lvl w:ilvl="2" w:tplc="CB120C6E">
      <w:start w:val="1"/>
      <w:numFmt w:val="lowerRoman"/>
      <w:lvlText w:val="%3."/>
      <w:lvlJc w:val="right"/>
      <w:pPr>
        <w:ind w:left="2160" w:hanging="180"/>
      </w:pPr>
    </w:lvl>
    <w:lvl w:ilvl="3" w:tplc="5ACE05EA">
      <w:start w:val="1"/>
      <w:numFmt w:val="decimal"/>
      <w:lvlText w:val="%4."/>
      <w:lvlJc w:val="left"/>
      <w:pPr>
        <w:ind w:left="2880" w:hanging="360"/>
      </w:pPr>
    </w:lvl>
    <w:lvl w:ilvl="4" w:tplc="346EBAB0">
      <w:start w:val="1"/>
      <w:numFmt w:val="lowerLetter"/>
      <w:lvlText w:val="%5."/>
      <w:lvlJc w:val="left"/>
      <w:pPr>
        <w:ind w:left="3600" w:hanging="360"/>
      </w:pPr>
    </w:lvl>
    <w:lvl w:ilvl="5" w:tplc="95CE972A">
      <w:start w:val="1"/>
      <w:numFmt w:val="lowerRoman"/>
      <w:lvlText w:val="%6."/>
      <w:lvlJc w:val="right"/>
      <w:pPr>
        <w:ind w:left="4320" w:hanging="180"/>
      </w:pPr>
    </w:lvl>
    <w:lvl w:ilvl="6" w:tplc="A4945F8C">
      <w:start w:val="1"/>
      <w:numFmt w:val="decimal"/>
      <w:lvlText w:val="%7."/>
      <w:lvlJc w:val="left"/>
      <w:pPr>
        <w:ind w:left="5040" w:hanging="360"/>
      </w:pPr>
    </w:lvl>
    <w:lvl w:ilvl="7" w:tplc="E81AF3D8">
      <w:start w:val="1"/>
      <w:numFmt w:val="lowerLetter"/>
      <w:lvlText w:val="%8."/>
      <w:lvlJc w:val="left"/>
      <w:pPr>
        <w:ind w:left="5760" w:hanging="360"/>
      </w:pPr>
    </w:lvl>
    <w:lvl w:ilvl="8" w:tplc="41248A38">
      <w:start w:val="1"/>
      <w:numFmt w:val="lowerRoman"/>
      <w:lvlText w:val="%9."/>
      <w:lvlJc w:val="right"/>
      <w:pPr>
        <w:ind w:left="6480" w:hanging="180"/>
      </w:pPr>
    </w:lvl>
  </w:abstractNum>
  <w:abstractNum w:abstractNumId="30" w15:restartNumberingAfterBreak="0">
    <w:nsid w:val="7A0EE058"/>
    <w:multiLevelType w:val="hybridMultilevel"/>
    <w:tmpl w:val="FFFFFFFF"/>
    <w:lvl w:ilvl="0" w:tplc="9202F89E">
      <w:start w:val="1"/>
      <w:numFmt w:val="upperLetter"/>
      <w:lvlText w:val="%1."/>
      <w:lvlJc w:val="left"/>
      <w:pPr>
        <w:ind w:left="720" w:hanging="360"/>
      </w:pPr>
    </w:lvl>
    <w:lvl w:ilvl="1" w:tplc="8234933A">
      <w:start w:val="1"/>
      <w:numFmt w:val="lowerLetter"/>
      <w:lvlText w:val="%2."/>
      <w:lvlJc w:val="left"/>
      <w:pPr>
        <w:ind w:left="1440" w:hanging="360"/>
      </w:pPr>
    </w:lvl>
    <w:lvl w:ilvl="2" w:tplc="AF5E1B7E">
      <w:start w:val="1"/>
      <w:numFmt w:val="lowerRoman"/>
      <w:lvlText w:val="%3."/>
      <w:lvlJc w:val="right"/>
      <w:pPr>
        <w:ind w:left="2160" w:hanging="180"/>
      </w:pPr>
    </w:lvl>
    <w:lvl w:ilvl="3" w:tplc="0F245F46">
      <w:start w:val="1"/>
      <w:numFmt w:val="decimal"/>
      <w:lvlText w:val="%4."/>
      <w:lvlJc w:val="left"/>
      <w:pPr>
        <w:ind w:left="2880" w:hanging="360"/>
      </w:pPr>
    </w:lvl>
    <w:lvl w:ilvl="4" w:tplc="8D80F010">
      <w:start w:val="1"/>
      <w:numFmt w:val="lowerLetter"/>
      <w:lvlText w:val="%5."/>
      <w:lvlJc w:val="left"/>
      <w:pPr>
        <w:ind w:left="3600" w:hanging="360"/>
      </w:pPr>
    </w:lvl>
    <w:lvl w:ilvl="5" w:tplc="5A1076EC">
      <w:start w:val="1"/>
      <w:numFmt w:val="lowerRoman"/>
      <w:lvlText w:val="%6."/>
      <w:lvlJc w:val="right"/>
      <w:pPr>
        <w:ind w:left="4320" w:hanging="180"/>
      </w:pPr>
    </w:lvl>
    <w:lvl w:ilvl="6" w:tplc="B18CD87E">
      <w:start w:val="1"/>
      <w:numFmt w:val="decimal"/>
      <w:lvlText w:val="%7."/>
      <w:lvlJc w:val="left"/>
      <w:pPr>
        <w:ind w:left="5040" w:hanging="360"/>
      </w:pPr>
    </w:lvl>
    <w:lvl w:ilvl="7" w:tplc="FFD42530">
      <w:start w:val="1"/>
      <w:numFmt w:val="lowerLetter"/>
      <w:lvlText w:val="%8."/>
      <w:lvlJc w:val="left"/>
      <w:pPr>
        <w:ind w:left="5760" w:hanging="360"/>
      </w:pPr>
    </w:lvl>
    <w:lvl w:ilvl="8" w:tplc="E6D66094">
      <w:start w:val="1"/>
      <w:numFmt w:val="lowerRoman"/>
      <w:lvlText w:val="%9."/>
      <w:lvlJc w:val="right"/>
      <w:pPr>
        <w:ind w:left="6480" w:hanging="180"/>
      </w:pPr>
    </w:lvl>
  </w:abstractNum>
  <w:abstractNum w:abstractNumId="31" w15:restartNumberingAfterBreak="0">
    <w:nsid w:val="7A4D1541"/>
    <w:multiLevelType w:val="hybridMultilevel"/>
    <w:tmpl w:val="3EBAB3F6"/>
    <w:lvl w:ilvl="0" w:tplc="8EAE2C58">
      <w:start w:val="1"/>
      <w:numFmt w:val="upperLetter"/>
      <w:lvlText w:val="%1."/>
      <w:lvlJc w:val="left"/>
      <w:pPr>
        <w:ind w:left="4050" w:hanging="360"/>
      </w:pPr>
      <w:rPr>
        <w:rFonts w:ascii="Times New Roman" w:hAnsi="Times New Roman" w:hint="default"/>
      </w:rPr>
    </w:lvl>
    <w:lvl w:ilvl="1" w:tplc="AAEA7EE4">
      <w:start w:val="1"/>
      <w:numFmt w:val="lowerLetter"/>
      <w:lvlText w:val="%2."/>
      <w:lvlJc w:val="left"/>
      <w:pPr>
        <w:ind w:left="1440" w:hanging="360"/>
      </w:pPr>
    </w:lvl>
    <w:lvl w:ilvl="2" w:tplc="62FE1C50">
      <w:start w:val="1"/>
      <w:numFmt w:val="lowerRoman"/>
      <w:lvlText w:val="%3."/>
      <w:lvlJc w:val="right"/>
      <w:pPr>
        <w:ind w:left="2160" w:hanging="180"/>
      </w:pPr>
    </w:lvl>
    <w:lvl w:ilvl="3" w:tplc="8A50AFC4">
      <w:start w:val="1"/>
      <w:numFmt w:val="decimal"/>
      <w:lvlText w:val="%4."/>
      <w:lvlJc w:val="left"/>
      <w:pPr>
        <w:ind w:left="2880" w:hanging="360"/>
      </w:pPr>
    </w:lvl>
    <w:lvl w:ilvl="4" w:tplc="93E65D84">
      <w:start w:val="1"/>
      <w:numFmt w:val="lowerLetter"/>
      <w:lvlText w:val="%5."/>
      <w:lvlJc w:val="left"/>
      <w:pPr>
        <w:ind w:left="3600" w:hanging="360"/>
      </w:pPr>
    </w:lvl>
    <w:lvl w:ilvl="5" w:tplc="05AE3C96">
      <w:start w:val="1"/>
      <w:numFmt w:val="lowerRoman"/>
      <w:lvlText w:val="%6."/>
      <w:lvlJc w:val="right"/>
      <w:pPr>
        <w:ind w:left="4320" w:hanging="180"/>
      </w:pPr>
    </w:lvl>
    <w:lvl w:ilvl="6" w:tplc="90CC58CC">
      <w:start w:val="1"/>
      <w:numFmt w:val="decimal"/>
      <w:lvlText w:val="%7."/>
      <w:lvlJc w:val="left"/>
      <w:pPr>
        <w:ind w:left="5040" w:hanging="360"/>
      </w:pPr>
    </w:lvl>
    <w:lvl w:ilvl="7" w:tplc="EC622D02">
      <w:start w:val="1"/>
      <w:numFmt w:val="lowerLetter"/>
      <w:lvlText w:val="%8."/>
      <w:lvlJc w:val="left"/>
      <w:pPr>
        <w:ind w:left="5760" w:hanging="360"/>
      </w:pPr>
    </w:lvl>
    <w:lvl w:ilvl="8" w:tplc="F4E0E476">
      <w:start w:val="1"/>
      <w:numFmt w:val="lowerRoman"/>
      <w:lvlText w:val="%9."/>
      <w:lvlJc w:val="right"/>
      <w:pPr>
        <w:ind w:left="6480" w:hanging="180"/>
      </w:pPr>
    </w:lvl>
  </w:abstractNum>
  <w:abstractNum w:abstractNumId="32" w15:restartNumberingAfterBreak="0">
    <w:nsid w:val="7C44C745"/>
    <w:multiLevelType w:val="hybridMultilevel"/>
    <w:tmpl w:val="C56C5282"/>
    <w:lvl w:ilvl="0" w:tplc="B05079B6">
      <w:start w:val="2"/>
      <w:numFmt w:val="decimal"/>
      <w:lvlText w:val="%1."/>
      <w:lvlJc w:val="left"/>
      <w:pPr>
        <w:ind w:left="1080" w:hanging="360"/>
      </w:pPr>
      <w:rPr>
        <w:rFonts w:ascii="Times New Roman" w:hAnsi="Times New Roman" w:hint="default"/>
      </w:rPr>
    </w:lvl>
    <w:lvl w:ilvl="1" w:tplc="9E883860">
      <w:start w:val="1"/>
      <w:numFmt w:val="lowerLetter"/>
      <w:lvlText w:val="%2."/>
      <w:lvlJc w:val="left"/>
      <w:pPr>
        <w:ind w:left="1440" w:hanging="360"/>
      </w:pPr>
    </w:lvl>
    <w:lvl w:ilvl="2" w:tplc="354E8392">
      <w:start w:val="1"/>
      <w:numFmt w:val="lowerRoman"/>
      <w:lvlText w:val="%3."/>
      <w:lvlJc w:val="right"/>
      <w:pPr>
        <w:ind w:left="2160" w:hanging="180"/>
      </w:pPr>
    </w:lvl>
    <w:lvl w:ilvl="3" w:tplc="03505FF4">
      <w:start w:val="1"/>
      <w:numFmt w:val="decimal"/>
      <w:lvlText w:val="%4."/>
      <w:lvlJc w:val="left"/>
      <w:pPr>
        <w:ind w:left="2880" w:hanging="360"/>
      </w:pPr>
    </w:lvl>
    <w:lvl w:ilvl="4" w:tplc="A58C5B3E">
      <w:start w:val="1"/>
      <w:numFmt w:val="lowerLetter"/>
      <w:lvlText w:val="%5."/>
      <w:lvlJc w:val="left"/>
      <w:pPr>
        <w:ind w:left="3600" w:hanging="360"/>
      </w:pPr>
    </w:lvl>
    <w:lvl w:ilvl="5" w:tplc="CEC6187C">
      <w:start w:val="1"/>
      <w:numFmt w:val="lowerRoman"/>
      <w:lvlText w:val="%6."/>
      <w:lvlJc w:val="right"/>
      <w:pPr>
        <w:ind w:left="4320" w:hanging="180"/>
      </w:pPr>
    </w:lvl>
    <w:lvl w:ilvl="6" w:tplc="8AA8E94C">
      <w:start w:val="1"/>
      <w:numFmt w:val="decimal"/>
      <w:lvlText w:val="%7."/>
      <w:lvlJc w:val="left"/>
      <w:pPr>
        <w:ind w:left="5040" w:hanging="360"/>
      </w:pPr>
    </w:lvl>
    <w:lvl w:ilvl="7" w:tplc="A2AC2D22">
      <w:start w:val="1"/>
      <w:numFmt w:val="lowerLetter"/>
      <w:lvlText w:val="%8."/>
      <w:lvlJc w:val="left"/>
      <w:pPr>
        <w:ind w:left="5760" w:hanging="360"/>
      </w:pPr>
    </w:lvl>
    <w:lvl w:ilvl="8" w:tplc="EEDAEB64">
      <w:start w:val="1"/>
      <w:numFmt w:val="lowerRoman"/>
      <w:lvlText w:val="%9."/>
      <w:lvlJc w:val="right"/>
      <w:pPr>
        <w:ind w:left="6480" w:hanging="180"/>
      </w:pPr>
    </w:lvl>
  </w:abstractNum>
  <w:num w:numId="1" w16cid:durableId="1765375533">
    <w:abstractNumId w:val="26"/>
  </w:num>
  <w:num w:numId="2" w16cid:durableId="1550066180">
    <w:abstractNumId w:val="21"/>
  </w:num>
  <w:num w:numId="3" w16cid:durableId="773861159">
    <w:abstractNumId w:val="6"/>
  </w:num>
  <w:num w:numId="4" w16cid:durableId="179856530">
    <w:abstractNumId w:val="1"/>
  </w:num>
  <w:num w:numId="5" w16cid:durableId="1898591951">
    <w:abstractNumId w:val="20"/>
  </w:num>
  <w:num w:numId="6" w16cid:durableId="1989555705">
    <w:abstractNumId w:val="17"/>
  </w:num>
  <w:num w:numId="7" w16cid:durableId="94134080">
    <w:abstractNumId w:val="29"/>
  </w:num>
  <w:num w:numId="8" w16cid:durableId="961614569">
    <w:abstractNumId w:val="12"/>
  </w:num>
  <w:num w:numId="9" w16cid:durableId="577135047">
    <w:abstractNumId w:val="30"/>
  </w:num>
  <w:num w:numId="10" w16cid:durableId="245118885">
    <w:abstractNumId w:val="18"/>
  </w:num>
  <w:num w:numId="11" w16cid:durableId="2010332377">
    <w:abstractNumId w:val="9"/>
  </w:num>
  <w:num w:numId="12" w16cid:durableId="1947805336">
    <w:abstractNumId w:val="10"/>
  </w:num>
  <w:num w:numId="13" w16cid:durableId="1278416145">
    <w:abstractNumId w:val="27"/>
  </w:num>
  <w:num w:numId="14" w16cid:durableId="1148978134">
    <w:abstractNumId w:val="23"/>
  </w:num>
  <w:num w:numId="15" w16cid:durableId="1167749251">
    <w:abstractNumId w:val="14"/>
  </w:num>
  <w:num w:numId="16" w16cid:durableId="1208375016">
    <w:abstractNumId w:val="5"/>
  </w:num>
  <w:num w:numId="17" w16cid:durableId="1253510253">
    <w:abstractNumId w:val="3"/>
  </w:num>
  <w:num w:numId="18" w16cid:durableId="1429692364">
    <w:abstractNumId w:val="11"/>
  </w:num>
  <w:num w:numId="19" w16cid:durableId="1488551832">
    <w:abstractNumId w:val="25"/>
  </w:num>
  <w:num w:numId="20" w16cid:durableId="1543397180">
    <w:abstractNumId w:val="0"/>
  </w:num>
  <w:num w:numId="21" w16cid:durableId="1683316217">
    <w:abstractNumId w:val="19"/>
  </w:num>
  <w:num w:numId="22" w16cid:durableId="1766917203">
    <w:abstractNumId w:val="24"/>
  </w:num>
  <w:num w:numId="23" w16cid:durableId="177472584">
    <w:abstractNumId w:val="15"/>
  </w:num>
  <w:num w:numId="24" w16cid:durableId="2001764128">
    <w:abstractNumId w:val="13"/>
  </w:num>
  <w:num w:numId="25" w16cid:durableId="2097826313">
    <w:abstractNumId w:val="7"/>
  </w:num>
  <w:num w:numId="26" w16cid:durableId="218637625">
    <w:abstractNumId w:val="31"/>
  </w:num>
  <w:num w:numId="27" w16cid:durableId="336230272">
    <w:abstractNumId w:val="22"/>
  </w:num>
  <w:num w:numId="28" w16cid:durableId="531117907">
    <w:abstractNumId w:val="32"/>
  </w:num>
  <w:num w:numId="29" w16cid:durableId="626545816">
    <w:abstractNumId w:val="2"/>
  </w:num>
  <w:num w:numId="30" w16cid:durableId="743143929">
    <w:abstractNumId w:val="4"/>
  </w:num>
  <w:num w:numId="31" w16cid:durableId="857428819">
    <w:abstractNumId w:val="8"/>
  </w:num>
  <w:num w:numId="32" w16cid:durableId="922639757">
    <w:abstractNumId w:val="16"/>
  </w:num>
  <w:num w:numId="33" w16cid:durableId="964238490">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BF5171"/>
    <w:rsid w:val="00011189"/>
    <w:rsid w:val="0001537F"/>
    <w:rsid w:val="0003186E"/>
    <w:rsid w:val="00052C7D"/>
    <w:rsid w:val="00073ACA"/>
    <w:rsid w:val="00087011"/>
    <w:rsid w:val="000C0381"/>
    <w:rsid w:val="000D4039"/>
    <w:rsid w:val="000E567E"/>
    <w:rsid w:val="001116B0"/>
    <w:rsid w:val="00114A69"/>
    <w:rsid w:val="00121F21"/>
    <w:rsid w:val="00163122"/>
    <w:rsid w:val="0017323A"/>
    <w:rsid w:val="00177212"/>
    <w:rsid w:val="00190236"/>
    <w:rsid w:val="001942D8"/>
    <w:rsid w:val="001A1B45"/>
    <w:rsid w:val="001C102E"/>
    <w:rsid w:val="002160B7"/>
    <w:rsid w:val="00233F10"/>
    <w:rsid w:val="002466A3"/>
    <w:rsid w:val="002B5B3A"/>
    <w:rsid w:val="002B6618"/>
    <w:rsid w:val="002C2373"/>
    <w:rsid w:val="002C75FC"/>
    <w:rsid w:val="002D1208"/>
    <w:rsid w:val="002F2621"/>
    <w:rsid w:val="00315F20"/>
    <w:rsid w:val="00342E4C"/>
    <w:rsid w:val="00344BD3"/>
    <w:rsid w:val="0035455D"/>
    <w:rsid w:val="00360CF1"/>
    <w:rsid w:val="0036719D"/>
    <w:rsid w:val="003706D4"/>
    <w:rsid w:val="00394D0F"/>
    <w:rsid w:val="00397236"/>
    <w:rsid w:val="003B7D02"/>
    <w:rsid w:val="003C01E6"/>
    <w:rsid w:val="003D27D7"/>
    <w:rsid w:val="003E44BE"/>
    <w:rsid w:val="004016B7"/>
    <w:rsid w:val="00413909"/>
    <w:rsid w:val="004161B5"/>
    <w:rsid w:val="00424797"/>
    <w:rsid w:val="0042589D"/>
    <w:rsid w:val="004278BE"/>
    <w:rsid w:val="00436D17"/>
    <w:rsid w:val="004414E5"/>
    <w:rsid w:val="0045239C"/>
    <w:rsid w:val="004613E4"/>
    <w:rsid w:val="00461E27"/>
    <w:rsid w:val="00464C82"/>
    <w:rsid w:val="004722A4"/>
    <w:rsid w:val="0048453C"/>
    <w:rsid w:val="00485F03"/>
    <w:rsid w:val="0048799F"/>
    <w:rsid w:val="00490495"/>
    <w:rsid w:val="004922C8"/>
    <w:rsid w:val="004938F7"/>
    <w:rsid w:val="004A5C29"/>
    <w:rsid w:val="004A6127"/>
    <w:rsid w:val="004A6E6D"/>
    <w:rsid w:val="004B2D9B"/>
    <w:rsid w:val="004D1C00"/>
    <w:rsid w:val="004D291D"/>
    <w:rsid w:val="004E3589"/>
    <w:rsid w:val="004E39A1"/>
    <w:rsid w:val="004E7FF7"/>
    <w:rsid w:val="004F09D2"/>
    <w:rsid w:val="004F2212"/>
    <w:rsid w:val="004F720A"/>
    <w:rsid w:val="00537024"/>
    <w:rsid w:val="005427A8"/>
    <w:rsid w:val="0055435C"/>
    <w:rsid w:val="00577E33"/>
    <w:rsid w:val="005B1691"/>
    <w:rsid w:val="005B4049"/>
    <w:rsid w:val="005B4FF7"/>
    <w:rsid w:val="005C060B"/>
    <w:rsid w:val="005C1B89"/>
    <w:rsid w:val="005C6307"/>
    <w:rsid w:val="005D52E9"/>
    <w:rsid w:val="005D5394"/>
    <w:rsid w:val="005E10E5"/>
    <w:rsid w:val="005E1D0D"/>
    <w:rsid w:val="005F195E"/>
    <w:rsid w:val="005F4D75"/>
    <w:rsid w:val="00605AD8"/>
    <w:rsid w:val="0061789A"/>
    <w:rsid w:val="00631B75"/>
    <w:rsid w:val="00655699"/>
    <w:rsid w:val="0067544D"/>
    <w:rsid w:val="00680257"/>
    <w:rsid w:val="006812A5"/>
    <w:rsid w:val="00692A17"/>
    <w:rsid w:val="00692CAE"/>
    <w:rsid w:val="006962FC"/>
    <w:rsid w:val="006974B0"/>
    <w:rsid w:val="006A5202"/>
    <w:rsid w:val="006C6EFC"/>
    <w:rsid w:val="006D64D3"/>
    <w:rsid w:val="006E47E3"/>
    <w:rsid w:val="006E68BF"/>
    <w:rsid w:val="006F50F8"/>
    <w:rsid w:val="00715967"/>
    <w:rsid w:val="0071755F"/>
    <w:rsid w:val="00745F00"/>
    <w:rsid w:val="00767C34"/>
    <w:rsid w:val="007759C3"/>
    <w:rsid w:val="0078604C"/>
    <w:rsid w:val="007912AD"/>
    <w:rsid w:val="007F6980"/>
    <w:rsid w:val="007F6C57"/>
    <w:rsid w:val="00814BC7"/>
    <w:rsid w:val="00821BE3"/>
    <w:rsid w:val="00825B92"/>
    <w:rsid w:val="0083110C"/>
    <w:rsid w:val="00834B03"/>
    <w:rsid w:val="008373E3"/>
    <w:rsid w:val="0084592D"/>
    <w:rsid w:val="0084665F"/>
    <w:rsid w:val="00855FEB"/>
    <w:rsid w:val="00860F20"/>
    <w:rsid w:val="00881D46"/>
    <w:rsid w:val="00882930"/>
    <w:rsid w:val="00891D55"/>
    <w:rsid w:val="008B1E05"/>
    <w:rsid w:val="008B4D2E"/>
    <w:rsid w:val="008C4F09"/>
    <w:rsid w:val="008D0C6E"/>
    <w:rsid w:val="008D3E02"/>
    <w:rsid w:val="008DAFC1"/>
    <w:rsid w:val="008F12BC"/>
    <w:rsid w:val="008F237D"/>
    <w:rsid w:val="009032E8"/>
    <w:rsid w:val="00906955"/>
    <w:rsid w:val="0090DBDA"/>
    <w:rsid w:val="0091319B"/>
    <w:rsid w:val="0091380D"/>
    <w:rsid w:val="009266C7"/>
    <w:rsid w:val="00927081"/>
    <w:rsid w:val="00935B71"/>
    <w:rsid w:val="00946619"/>
    <w:rsid w:val="00976174"/>
    <w:rsid w:val="00991DCC"/>
    <w:rsid w:val="00996559"/>
    <w:rsid w:val="009A4B3C"/>
    <w:rsid w:val="009A514F"/>
    <w:rsid w:val="009B231C"/>
    <w:rsid w:val="009B2699"/>
    <w:rsid w:val="009C2DCD"/>
    <w:rsid w:val="009D0D90"/>
    <w:rsid w:val="009D4D1A"/>
    <w:rsid w:val="009D58D5"/>
    <w:rsid w:val="009F17C5"/>
    <w:rsid w:val="009F30FE"/>
    <w:rsid w:val="009F5FAB"/>
    <w:rsid w:val="00A028C4"/>
    <w:rsid w:val="00A049BE"/>
    <w:rsid w:val="00A10206"/>
    <w:rsid w:val="00A1370A"/>
    <w:rsid w:val="00A26966"/>
    <w:rsid w:val="00A26DAC"/>
    <w:rsid w:val="00A2F53D"/>
    <w:rsid w:val="00A46838"/>
    <w:rsid w:val="00A541D7"/>
    <w:rsid w:val="00A613A9"/>
    <w:rsid w:val="00A706B1"/>
    <w:rsid w:val="00A70906"/>
    <w:rsid w:val="00A70CFC"/>
    <w:rsid w:val="00A71FDE"/>
    <w:rsid w:val="00A76383"/>
    <w:rsid w:val="00A87E27"/>
    <w:rsid w:val="00AA7D74"/>
    <w:rsid w:val="00AB32D6"/>
    <w:rsid w:val="00AC5165"/>
    <w:rsid w:val="00AD2BD4"/>
    <w:rsid w:val="00AE7986"/>
    <w:rsid w:val="00B01443"/>
    <w:rsid w:val="00B07ECF"/>
    <w:rsid w:val="00B114D7"/>
    <w:rsid w:val="00B245B9"/>
    <w:rsid w:val="00B3389A"/>
    <w:rsid w:val="00B33F08"/>
    <w:rsid w:val="00B362B2"/>
    <w:rsid w:val="00B43542"/>
    <w:rsid w:val="00B46EFE"/>
    <w:rsid w:val="00B62E5F"/>
    <w:rsid w:val="00B65C64"/>
    <w:rsid w:val="00B72E06"/>
    <w:rsid w:val="00B7485B"/>
    <w:rsid w:val="00B77AC3"/>
    <w:rsid w:val="00B94413"/>
    <w:rsid w:val="00BA76DD"/>
    <w:rsid w:val="00BD5155"/>
    <w:rsid w:val="00BF6450"/>
    <w:rsid w:val="00C113E3"/>
    <w:rsid w:val="00C12469"/>
    <w:rsid w:val="00C3247B"/>
    <w:rsid w:val="00C4447F"/>
    <w:rsid w:val="00C64149"/>
    <w:rsid w:val="00C658C4"/>
    <w:rsid w:val="00C6ECF9"/>
    <w:rsid w:val="00C705B6"/>
    <w:rsid w:val="00C76210"/>
    <w:rsid w:val="00C815E3"/>
    <w:rsid w:val="00C93401"/>
    <w:rsid w:val="00CA0FF5"/>
    <w:rsid w:val="00CB6485"/>
    <w:rsid w:val="00CC0027"/>
    <w:rsid w:val="00CD1C70"/>
    <w:rsid w:val="00CD2C1C"/>
    <w:rsid w:val="00CE037E"/>
    <w:rsid w:val="00CE4E01"/>
    <w:rsid w:val="00CF169F"/>
    <w:rsid w:val="00D00DD8"/>
    <w:rsid w:val="00D0308B"/>
    <w:rsid w:val="00D104C8"/>
    <w:rsid w:val="00D1421E"/>
    <w:rsid w:val="00D3630F"/>
    <w:rsid w:val="00D36B82"/>
    <w:rsid w:val="00D40F7B"/>
    <w:rsid w:val="00D505B2"/>
    <w:rsid w:val="00D51339"/>
    <w:rsid w:val="00D60449"/>
    <w:rsid w:val="00D66BDD"/>
    <w:rsid w:val="00D77F3F"/>
    <w:rsid w:val="00D85C39"/>
    <w:rsid w:val="00D87193"/>
    <w:rsid w:val="00D958D0"/>
    <w:rsid w:val="00D96B43"/>
    <w:rsid w:val="00DA1E8A"/>
    <w:rsid w:val="00DB4341"/>
    <w:rsid w:val="00DD2AA2"/>
    <w:rsid w:val="00DE0D11"/>
    <w:rsid w:val="00E00118"/>
    <w:rsid w:val="00E06D6F"/>
    <w:rsid w:val="00E11943"/>
    <w:rsid w:val="00E14709"/>
    <w:rsid w:val="00E164BF"/>
    <w:rsid w:val="00E37BDB"/>
    <w:rsid w:val="00E41208"/>
    <w:rsid w:val="00E43E89"/>
    <w:rsid w:val="00E46F2B"/>
    <w:rsid w:val="00E52D3C"/>
    <w:rsid w:val="00E65CB0"/>
    <w:rsid w:val="00E767D7"/>
    <w:rsid w:val="00E7786F"/>
    <w:rsid w:val="00E84DA9"/>
    <w:rsid w:val="00E91A42"/>
    <w:rsid w:val="00EA6759"/>
    <w:rsid w:val="00EB1724"/>
    <w:rsid w:val="00EB20D6"/>
    <w:rsid w:val="00EE0008"/>
    <w:rsid w:val="00EE2FD7"/>
    <w:rsid w:val="00F02915"/>
    <w:rsid w:val="00F06B62"/>
    <w:rsid w:val="00F113A6"/>
    <w:rsid w:val="00F15D87"/>
    <w:rsid w:val="00F21E64"/>
    <w:rsid w:val="00F54AF4"/>
    <w:rsid w:val="00F60874"/>
    <w:rsid w:val="00F63ACC"/>
    <w:rsid w:val="00F93531"/>
    <w:rsid w:val="00FA01A0"/>
    <w:rsid w:val="00FC0E9F"/>
    <w:rsid w:val="00FD4786"/>
    <w:rsid w:val="00FD58F7"/>
    <w:rsid w:val="00FD7BE3"/>
    <w:rsid w:val="00FE26A1"/>
    <w:rsid w:val="00FF2513"/>
    <w:rsid w:val="00FF5714"/>
    <w:rsid w:val="00FF7CDC"/>
    <w:rsid w:val="0118C907"/>
    <w:rsid w:val="0123EB8E"/>
    <w:rsid w:val="0154AC69"/>
    <w:rsid w:val="01714B9B"/>
    <w:rsid w:val="01729ECE"/>
    <w:rsid w:val="0175C660"/>
    <w:rsid w:val="018B9663"/>
    <w:rsid w:val="01A5D0F4"/>
    <w:rsid w:val="01ABBB46"/>
    <w:rsid w:val="01CAC6C5"/>
    <w:rsid w:val="01D7C3C9"/>
    <w:rsid w:val="0223D0C9"/>
    <w:rsid w:val="02CA7F36"/>
    <w:rsid w:val="02F2BDBA"/>
    <w:rsid w:val="032078A0"/>
    <w:rsid w:val="033B602F"/>
    <w:rsid w:val="0357B922"/>
    <w:rsid w:val="037484ED"/>
    <w:rsid w:val="0381F14A"/>
    <w:rsid w:val="03925E09"/>
    <w:rsid w:val="039F6DD0"/>
    <w:rsid w:val="03B7EB99"/>
    <w:rsid w:val="03C27B75"/>
    <w:rsid w:val="03D5E152"/>
    <w:rsid w:val="03E46794"/>
    <w:rsid w:val="03E74F44"/>
    <w:rsid w:val="03E96AAC"/>
    <w:rsid w:val="03FAB616"/>
    <w:rsid w:val="040C98AE"/>
    <w:rsid w:val="04544FC2"/>
    <w:rsid w:val="0457FFEE"/>
    <w:rsid w:val="04587580"/>
    <w:rsid w:val="045A94E4"/>
    <w:rsid w:val="0478032F"/>
    <w:rsid w:val="0484E8C5"/>
    <w:rsid w:val="04909E1D"/>
    <w:rsid w:val="0496807D"/>
    <w:rsid w:val="04B528DA"/>
    <w:rsid w:val="04CEE63C"/>
    <w:rsid w:val="04CF0525"/>
    <w:rsid w:val="04D3169C"/>
    <w:rsid w:val="04F31CEC"/>
    <w:rsid w:val="04F63E8C"/>
    <w:rsid w:val="04F8380B"/>
    <w:rsid w:val="052DDDD9"/>
    <w:rsid w:val="056EA9F9"/>
    <w:rsid w:val="05837CB8"/>
    <w:rsid w:val="05858BB2"/>
    <w:rsid w:val="059BC836"/>
    <w:rsid w:val="05B0E4D7"/>
    <w:rsid w:val="05D31E12"/>
    <w:rsid w:val="05E6DE7F"/>
    <w:rsid w:val="05EC22D4"/>
    <w:rsid w:val="05FB3FD2"/>
    <w:rsid w:val="06118096"/>
    <w:rsid w:val="062D2DE7"/>
    <w:rsid w:val="0635CF67"/>
    <w:rsid w:val="06384477"/>
    <w:rsid w:val="06651DF4"/>
    <w:rsid w:val="06724C0D"/>
    <w:rsid w:val="067AA05A"/>
    <w:rsid w:val="06B614EC"/>
    <w:rsid w:val="06D52568"/>
    <w:rsid w:val="06DC9128"/>
    <w:rsid w:val="06E0164F"/>
    <w:rsid w:val="070E721E"/>
    <w:rsid w:val="0719BA7A"/>
    <w:rsid w:val="071B33D6"/>
    <w:rsid w:val="072215D3"/>
    <w:rsid w:val="073E998B"/>
    <w:rsid w:val="075A54BF"/>
    <w:rsid w:val="07616588"/>
    <w:rsid w:val="0769D90B"/>
    <w:rsid w:val="077055E6"/>
    <w:rsid w:val="078036A1"/>
    <w:rsid w:val="078F472B"/>
    <w:rsid w:val="07A2E5AC"/>
    <w:rsid w:val="07B4B2A1"/>
    <w:rsid w:val="07C0DB4F"/>
    <w:rsid w:val="07C7B8A6"/>
    <w:rsid w:val="07CEF810"/>
    <w:rsid w:val="07D7CF97"/>
    <w:rsid w:val="07FE6A76"/>
    <w:rsid w:val="084EFC3B"/>
    <w:rsid w:val="086E03B9"/>
    <w:rsid w:val="0878977F"/>
    <w:rsid w:val="0880100F"/>
    <w:rsid w:val="0894A11B"/>
    <w:rsid w:val="08E4E9D6"/>
    <w:rsid w:val="09074E5A"/>
    <w:rsid w:val="090BA713"/>
    <w:rsid w:val="09329130"/>
    <w:rsid w:val="09482492"/>
    <w:rsid w:val="09727005"/>
    <w:rsid w:val="097AC51F"/>
    <w:rsid w:val="097ADAD4"/>
    <w:rsid w:val="098FDB76"/>
    <w:rsid w:val="099EB0CF"/>
    <w:rsid w:val="09D0D102"/>
    <w:rsid w:val="09E200BB"/>
    <w:rsid w:val="09EDAB9F"/>
    <w:rsid w:val="0A067589"/>
    <w:rsid w:val="0A20DE62"/>
    <w:rsid w:val="0A263668"/>
    <w:rsid w:val="0A68F5B4"/>
    <w:rsid w:val="0ABCDD94"/>
    <w:rsid w:val="0ABD1E84"/>
    <w:rsid w:val="0B0675B2"/>
    <w:rsid w:val="0B1F9ADC"/>
    <w:rsid w:val="0B49088C"/>
    <w:rsid w:val="0B5FEEC4"/>
    <w:rsid w:val="0B8FA875"/>
    <w:rsid w:val="0BBFF225"/>
    <w:rsid w:val="0BD89978"/>
    <w:rsid w:val="0BDD0FBE"/>
    <w:rsid w:val="0C2CCF78"/>
    <w:rsid w:val="0C399EA8"/>
    <w:rsid w:val="0C89B311"/>
    <w:rsid w:val="0C9483FB"/>
    <w:rsid w:val="0C9622B6"/>
    <w:rsid w:val="0C9B6109"/>
    <w:rsid w:val="0C9C9C60"/>
    <w:rsid w:val="0CAD4D0A"/>
    <w:rsid w:val="0CCF0F7F"/>
    <w:rsid w:val="0CEC64C3"/>
    <w:rsid w:val="0D0B453A"/>
    <w:rsid w:val="0D0F56EF"/>
    <w:rsid w:val="0D3F0188"/>
    <w:rsid w:val="0DA302B2"/>
    <w:rsid w:val="0DA7E4D6"/>
    <w:rsid w:val="0DB67893"/>
    <w:rsid w:val="0DBCE17E"/>
    <w:rsid w:val="0DEBEF64"/>
    <w:rsid w:val="0DF35277"/>
    <w:rsid w:val="0DF7CEA0"/>
    <w:rsid w:val="0E0F4EDF"/>
    <w:rsid w:val="0E5994E2"/>
    <w:rsid w:val="0E617244"/>
    <w:rsid w:val="0E74C57B"/>
    <w:rsid w:val="0F42BF1E"/>
    <w:rsid w:val="0F431F6A"/>
    <w:rsid w:val="0F65689E"/>
    <w:rsid w:val="0F6B67FE"/>
    <w:rsid w:val="0F906902"/>
    <w:rsid w:val="0F993104"/>
    <w:rsid w:val="0FAC166E"/>
    <w:rsid w:val="0FCA24BB"/>
    <w:rsid w:val="0FD942E5"/>
    <w:rsid w:val="0FE7357F"/>
    <w:rsid w:val="0FE96D0B"/>
    <w:rsid w:val="0FF49757"/>
    <w:rsid w:val="10215206"/>
    <w:rsid w:val="1061777B"/>
    <w:rsid w:val="1094BC16"/>
    <w:rsid w:val="1097AB33"/>
    <w:rsid w:val="109B2AC2"/>
    <w:rsid w:val="10A299CF"/>
    <w:rsid w:val="10CA1C82"/>
    <w:rsid w:val="10DB00E4"/>
    <w:rsid w:val="10DC417D"/>
    <w:rsid w:val="10E691D5"/>
    <w:rsid w:val="112589AA"/>
    <w:rsid w:val="119261CC"/>
    <w:rsid w:val="11A53776"/>
    <w:rsid w:val="11D7BF5C"/>
    <w:rsid w:val="11DB1476"/>
    <w:rsid w:val="11DC7CA2"/>
    <w:rsid w:val="11F9DCAB"/>
    <w:rsid w:val="1200BCA6"/>
    <w:rsid w:val="1221C95F"/>
    <w:rsid w:val="122B614F"/>
    <w:rsid w:val="122BC27F"/>
    <w:rsid w:val="122E1010"/>
    <w:rsid w:val="1247141A"/>
    <w:rsid w:val="125CBB0D"/>
    <w:rsid w:val="12637DBD"/>
    <w:rsid w:val="1315EB64"/>
    <w:rsid w:val="132608AE"/>
    <w:rsid w:val="1332E81B"/>
    <w:rsid w:val="1379EDA2"/>
    <w:rsid w:val="138374BF"/>
    <w:rsid w:val="13A36E41"/>
    <w:rsid w:val="13B8D85E"/>
    <w:rsid w:val="13B954A8"/>
    <w:rsid w:val="13BA3F5E"/>
    <w:rsid w:val="140CD766"/>
    <w:rsid w:val="141D549D"/>
    <w:rsid w:val="142A8671"/>
    <w:rsid w:val="14433F63"/>
    <w:rsid w:val="15231638"/>
    <w:rsid w:val="1528C0DD"/>
    <w:rsid w:val="15316E3B"/>
    <w:rsid w:val="1551EF3F"/>
    <w:rsid w:val="155244B9"/>
    <w:rsid w:val="15603580"/>
    <w:rsid w:val="1564B41D"/>
    <w:rsid w:val="1565D68D"/>
    <w:rsid w:val="158C6CCA"/>
    <w:rsid w:val="159665BB"/>
    <w:rsid w:val="1596D386"/>
    <w:rsid w:val="15A25D9C"/>
    <w:rsid w:val="15A5ED54"/>
    <w:rsid w:val="15B3FFFE"/>
    <w:rsid w:val="15D617E1"/>
    <w:rsid w:val="15D91D83"/>
    <w:rsid w:val="162BB4F0"/>
    <w:rsid w:val="16376140"/>
    <w:rsid w:val="163D627A"/>
    <w:rsid w:val="16ACA26B"/>
    <w:rsid w:val="1713079E"/>
    <w:rsid w:val="17150FD9"/>
    <w:rsid w:val="173A1B2A"/>
    <w:rsid w:val="173AF3E0"/>
    <w:rsid w:val="17489BE0"/>
    <w:rsid w:val="174A3A80"/>
    <w:rsid w:val="174D860E"/>
    <w:rsid w:val="175AEC59"/>
    <w:rsid w:val="176A914E"/>
    <w:rsid w:val="176B455F"/>
    <w:rsid w:val="1774A751"/>
    <w:rsid w:val="177631F8"/>
    <w:rsid w:val="177FE1B8"/>
    <w:rsid w:val="178F6EA6"/>
    <w:rsid w:val="17CBDB19"/>
    <w:rsid w:val="17D37561"/>
    <w:rsid w:val="18028B60"/>
    <w:rsid w:val="18685844"/>
    <w:rsid w:val="18811913"/>
    <w:rsid w:val="188ACC77"/>
    <w:rsid w:val="188C69A4"/>
    <w:rsid w:val="18C6CA03"/>
    <w:rsid w:val="18D0DE8F"/>
    <w:rsid w:val="18ED5D13"/>
    <w:rsid w:val="1915ACE7"/>
    <w:rsid w:val="198FF599"/>
    <w:rsid w:val="199BB14B"/>
    <w:rsid w:val="19B6CE6B"/>
    <w:rsid w:val="19D2B745"/>
    <w:rsid w:val="1A31AFAE"/>
    <w:rsid w:val="1A4309E5"/>
    <w:rsid w:val="1A4A9FAF"/>
    <w:rsid w:val="1A688889"/>
    <w:rsid w:val="1AD42F51"/>
    <w:rsid w:val="1AED663B"/>
    <w:rsid w:val="1B312C20"/>
    <w:rsid w:val="1B4D6BED"/>
    <w:rsid w:val="1B54ADFF"/>
    <w:rsid w:val="1B8D461B"/>
    <w:rsid w:val="1B9C3682"/>
    <w:rsid w:val="1C1883C2"/>
    <w:rsid w:val="1C2CCFD7"/>
    <w:rsid w:val="1C6D2A67"/>
    <w:rsid w:val="1C8BEF46"/>
    <w:rsid w:val="1C97042B"/>
    <w:rsid w:val="1C98EE40"/>
    <w:rsid w:val="1C9DC0BD"/>
    <w:rsid w:val="1CA95F50"/>
    <w:rsid w:val="1CC14DA4"/>
    <w:rsid w:val="1D0C6DD5"/>
    <w:rsid w:val="1D23CF6F"/>
    <w:rsid w:val="1D29A944"/>
    <w:rsid w:val="1D667B84"/>
    <w:rsid w:val="1DA85A81"/>
    <w:rsid w:val="1DCF176D"/>
    <w:rsid w:val="1DD31786"/>
    <w:rsid w:val="1DD51EA7"/>
    <w:rsid w:val="1DDAA1FA"/>
    <w:rsid w:val="1E024EB0"/>
    <w:rsid w:val="1E1A69EC"/>
    <w:rsid w:val="1E7A60C4"/>
    <w:rsid w:val="1E95A924"/>
    <w:rsid w:val="1EC6E1D5"/>
    <w:rsid w:val="1EF421E3"/>
    <w:rsid w:val="1EFCFB13"/>
    <w:rsid w:val="1F28514D"/>
    <w:rsid w:val="1F999BDD"/>
    <w:rsid w:val="1FBC7BDF"/>
    <w:rsid w:val="1FCBC46C"/>
    <w:rsid w:val="1FD03B5D"/>
    <w:rsid w:val="2018F77E"/>
    <w:rsid w:val="204BF0A7"/>
    <w:rsid w:val="2062D662"/>
    <w:rsid w:val="207CCC60"/>
    <w:rsid w:val="20806DE8"/>
    <w:rsid w:val="209205A9"/>
    <w:rsid w:val="20B6426A"/>
    <w:rsid w:val="20D51CF5"/>
    <w:rsid w:val="20F59DB4"/>
    <w:rsid w:val="20F72CC1"/>
    <w:rsid w:val="21056F4F"/>
    <w:rsid w:val="211108A9"/>
    <w:rsid w:val="2142515E"/>
    <w:rsid w:val="214EEA24"/>
    <w:rsid w:val="21526E82"/>
    <w:rsid w:val="218BF424"/>
    <w:rsid w:val="21B063F5"/>
    <w:rsid w:val="21B315F7"/>
    <w:rsid w:val="21B4316B"/>
    <w:rsid w:val="21DA8AA3"/>
    <w:rsid w:val="21E3E973"/>
    <w:rsid w:val="21F54AAF"/>
    <w:rsid w:val="21F98DE4"/>
    <w:rsid w:val="220F2C42"/>
    <w:rsid w:val="22135E7B"/>
    <w:rsid w:val="22428DED"/>
    <w:rsid w:val="22458B1D"/>
    <w:rsid w:val="225C8BD6"/>
    <w:rsid w:val="2273CA75"/>
    <w:rsid w:val="227ABBC0"/>
    <w:rsid w:val="22A12ADA"/>
    <w:rsid w:val="22B2E10C"/>
    <w:rsid w:val="22DF038F"/>
    <w:rsid w:val="22ECF30E"/>
    <w:rsid w:val="22EF3436"/>
    <w:rsid w:val="230256BA"/>
    <w:rsid w:val="23170945"/>
    <w:rsid w:val="23173B98"/>
    <w:rsid w:val="233B5583"/>
    <w:rsid w:val="235D8C15"/>
    <w:rsid w:val="23697EE9"/>
    <w:rsid w:val="236B6DEB"/>
    <w:rsid w:val="236BAB96"/>
    <w:rsid w:val="238E5A27"/>
    <w:rsid w:val="23D7C70F"/>
    <w:rsid w:val="23D98DDE"/>
    <w:rsid w:val="24426D2D"/>
    <w:rsid w:val="24897140"/>
    <w:rsid w:val="24CBE186"/>
    <w:rsid w:val="24E80485"/>
    <w:rsid w:val="256B11DE"/>
    <w:rsid w:val="256B7D5F"/>
    <w:rsid w:val="258DEE27"/>
    <w:rsid w:val="25B73EF3"/>
    <w:rsid w:val="25B793D4"/>
    <w:rsid w:val="25D27E66"/>
    <w:rsid w:val="25DD5C78"/>
    <w:rsid w:val="25E05667"/>
    <w:rsid w:val="25F145A3"/>
    <w:rsid w:val="26023047"/>
    <w:rsid w:val="2647968D"/>
    <w:rsid w:val="2689040E"/>
    <w:rsid w:val="2691BFA2"/>
    <w:rsid w:val="2696760B"/>
    <w:rsid w:val="26978755"/>
    <w:rsid w:val="269A2441"/>
    <w:rsid w:val="269E1017"/>
    <w:rsid w:val="26A88735"/>
    <w:rsid w:val="26FDCF88"/>
    <w:rsid w:val="271C96AB"/>
    <w:rsid w:val="27221297"/>
    <w:rsid w:val="272979AB"/>
    <w:rsid w:val="275FBF48"/>
    <w:rsid w:val="27A2F666"/>
    <w:rsid w:val="27AF8623"/>
    <w:rsid w:val="27C5A187"/>
    <w:rsid w:val="2850D283"/>
    <w:rsid w:val="285EEDA4"/>
    <w:rsid w:val="2868C1B6"/>
    <w:rsid w:val="287BD4C9"/>
    <w:rsid w:val="2884AA07"/>
    <w:rsid w:val="289ACC83"/>
    <w:rsid w:val="289E91BC"/>
    <w:rsid w:val="28AADCFE"/>
    <w:rsid w:val="28B0FEE7"/>
    <w:rsid w:val="28B58404"/>
    <w:rsid w:val="28BD7AD1"/>
    <w:rsid w:val="28D5B507"/>
    <w:rsid w:val="28D7EA5B"/>
    <w:rsid w:val="2912DB11"/>
    <w:rsid w:val="29130D6C"/>
    <w:rsid w:val="2932396A"/>
    <w:rsid w:val="296B96A5"/>
    <w:rsid w:val="297DAFD8"/>
    <w:rsid w:val="29DCC955"/>
    <w:rsid w:val="29F7E153"/>
    <w:rsid w:val="2A2BE38A"/>
    <w:rsid w:val="2A34131C"/>
    <w:rsid w:val="2A78F3F3"/>
    <w:rsid w:val="2AA33D65"/>
    <w:rsid w:val="2AB75A13"/>
    <w:rsid w:val="2B283FD5"/>
    <w:rsid w:val="2B589A7B"/>
    <w:rsid w:val="2B92672B"/>
    <w:rsid w:val="2BBE6F4D"/>
    <w:rsid w:val="2BF5EC6C"/>
    <w:rsid w:val="2BF74CC4"/>
    <w:rsid w:val="2C01CB56"/>
    <w:rsid w:val="2C01E05F"/>
    <w:rsid w:val="2C20F387"/>
    <w:rsid w:val="2C3FFF1B"/>
    <w:rsid w:val="2C68BC36"/>
    <w:rsid w:val="2C7C3B78"/>
    <w:rsid w:val="2C7C5287"/>
    <w:rsid w:val="2C84A23E"/>
    <w:rsid w:val="2C84D3F4"/>
    <w:rsid w:val="2CA03778"/>
    <w:rsid w:val="2CB21851"/>
    <w:rsid w:val="2CBAB99C"/>
    <w:rsid w:val="2CC158C3"/>
    <w:rsid w:val="2CD7AABE"/>
    <w:rsid w:val="2D0EBAA0"/>
    <w:rsid w:val="2D793874"/>
    <w:rsid w:val="2D9A7D5C"/>
    <w:rsid w:val="2DD4F88F"/>
    <w:rsid w:val="2E0A3A43"/>
    <w:rsid w:val="2E1D9D5B"/>
    <w:rsid w:val="2E1DD58F"/>
    <w:rsid w:val="2E211FAE"/>
    <w:rsid w:val="2E21B1AC"/>
    <w:rsid w:val="2E2A4269"/>
    <w:rsid w:val="2E566D88"/>
    <w:rsid w:val="2EAB6883"/>
    <w:rsid w:val="2EADDF7F"/>
    <w:rsid w:val="2EC07A84"/>
    <w:rsid w:val="2F20F0D8"/>
    <w:rsid w:val="2F4E4E29"/>
    <w:rsid w:val="2F598659"/>
    <w:rsid w:val="2F630D1B"/>
    <w:rsid w:val="2F85E7EF"/>
    <w:rsid w:val="2FD03686"/>
    <w:rsid w:val="2FEA15C9"/>
    <w:rsid w:val="3024B4F4"/>
    <w:rsid w:val="302945F1"/>
    <w:rsid w:val="30354FD4"/>
    <w:rsid w:val="30B5A3AF"/>
    <w:rsid w:val="310B5E19"/>
    <w:rsid w:val="3115EC6E"/>
    <w:rsid w:val="314D3D25"/>
    <w:rsid w:val="3158E177"/>
    <w:rsid w:val="317AFA9F"/>
    <w:rsid w:val="31A812DB"/>
    <w:rsid w:val="31B84A0F"/>
    <w:rsid w:val="31C66B68"/>
    <w:rsid w:val="31F1AF38"/>
    <w:rsid w:val="31FCD9B4"/>
    <w:rsid w:val="3200864D"/>
    <w:rsid w:val="320D0E15"/>
    <w:rsid w:val="3250389B"/>
    <w:rsid w:val="32676ED3"/>
    <w:rsid w:val="32701B25"/>
    <w:rsid w:val="32994CF3"/>
    <w:rsid w:val="32C52B8C"/>
    <w:rsid w:val="32DDD96A"/>
    <w:rsid w:val="32E51E58"/>
    <w:rsid w:val="32E7DD7D"/>
    <w:rsid w:val="330447BC"/>
    <w:rsid w:val="3309C2F1"/>
    <w:rsid w:val="334D70FB"/>
    <w:rsid w:val="33688807"/>
    <w:rsid w:val="33B848FA"/>
    <w:rsid w:val="33C5547D"/>
    <w:rsid w:val="33D8FC78"/>
    <w:rsid w:val="33F65DEB"/>
    <w:rsid w:val="33F88BE6"/>
    <w:rsid w:val="340C3631"/>
    <w:rsid w:val="3426215F"/>
    <w:rsid w:val="343079B8"/>
    <w:rsid w:val="343F9829"/>
    <w:rsid w:val="3445A788"/>
    <w:rsid w:val="3446F55F"/>
    <w:rsid w:val="3459FFA0"/>
    <w:rsid w:val="34793A42"/>
    <w:rsid w:val="34A33832"/>
    <w:rsid w:val="34B2ECB2"/>
    <w:rsid w:val="34C47394"/>
    <w:rsid w:val="34E7B86F"/>
    <w:rsid w:val="34F78D07"/>
    <w:rsid w:val="35324428"/>
    <w:rsid w:val="3536C3AC"/>
    <w:rsid w:val="353DEECE"/>
    <w:rsid w:val="3545F1B7"/>
    <w:rsid w:val="3553BF76"/>
    <w:rsid w:val="3554D885"/>
    <w:rsid w:val="35698A16"/>
    <w:rsid w:val="356A8C37"/>
    <w:rsid w:val="356AE936"/>
    <w:rsid w:val="356D3033"/>
    <w:rsid w:val="357508F7"/>
    <w:rsid w:val="35AC2B92"/>
    <w:rsid w:val="35ACEDA8"/>
    <w:rsid w:val="35C22E61"/>
    <w:rsid w:val="35C6C05B"/>
    <w:rsid w:val="363020E0"/>
    <w:rsid w:val="36586EA5"/>
    <w:rsid w:val="367ADB87"/>
    <w:rsid w:val="367DE403"/>
    <w:rsid w:val="3687123C"/>
    <w:rsid w:val="3688EA3C"/>
    <w:rsid w:val="368EEE0E"/>
    <w:rsid w:val="36ACB501"/>
    <w:rsid w:val="36B7B3F7"/>
    <w:rsid w:val="36DE5785"/>
    <w:rsid w:val="36F31DA4"/>
    <w:rsid w:val="37361B73"/>
    <w:rsid w:val="376C4D68"/>
    <w:rsid w:val="37AF026D"/>
    <w:rsid w:val="37BD639C"/>
    <w:rsid w:val="37D011BE"/>
    <w:rsid w:val="37D5BB8E"/>
    <w:rsid w:val="37DB29C8"/>
    <w:rsid w:val="380F79D1"/>
    <w:rsid w:val="3821B33F"/>
    <w:rsid w:val="38431067"/>
    <w:rsid w:val="3882634C"/>
    <w:rsid w:val="38B20131"/>
    <w:rsid w:val="38BC8728"/>
    <w:rsid w:val="38C0309C"/>
    <w:rsid w:val="38CB0AB2"/>
    <w:rsid w:val="38D3BF3F"/>
    <w:rsid w:val="38F3380D"/>
    <w:rsid w:val="39254438"/>
    <w:rsid w:val="39422C64"/>
    <w:rsid w:val="394693AD"/>
    <w:rsid w:val="394D6B37"/>
    <w:rsid w:val="395FD797"/>
    <w:rsid w:val="39682CA7"/>
    <w:rsid w:val="3969EE8A"/>
    <w:rsid w:val="39848A8B"/>
    <w:rsid w:val="398C6A76"/>
    <w:rsid w:val="398DF604"/>
    <w:rsid w:val="39A152B9"/>
    <w:rsid w:val="39A3E51F"/>
    <w:rsid w:val="39A5D07C"/>
    <w:rsid w:val="39AC6760"/>
    <w:rsid w:val="39AEF4B0"/>
    <w:rsid w:val="39C09525"/>
    <w:rsid w:val="39E516F4"/>
    <w:rsid w:val="3A026D94"/>
    <w:rsid w:val="3A407886"/>
    <w:rsid w:val="3A6A5914"/>
    <w:rsid w:val="3A8526DB"/>
    <w:rsid w:val="3A8A05BF"/>
    <w:rsid w:val="3AA8B498"/>
    <w:rsid w:val="3AAB1E5F"/>
    <w:rsid w:val="3AFF4913"/>
    <w:rsid w:val="3B102410"/>
    <w:rsid w:val="3B17AAC3"/>
    <w:rsid w:val="3B24D11C"/>
    <w:rsid w:val="3B4815EE"/>
    <w:rsid w:val="3B542C36"/>
    <w:rsid w:val="3B63B39B"/>
    <w:rsid w:val="3B66A547"/>
    <w:rsid w:val="3B8B7088"/>
    <w:rsid w:val="3BC30784"/>
    <w:rsid w:val="3BDA0C85"/>
    <w:rsid w:val="3BE65A3C"/>
    <w:rsid w:val="3BE7D0F3"/>
    <w:rsid w:val="3BF9748F"/>
    <w:rsid w:val="3C0911C0"/>
    <w:rsid w:val="3C1D1A36"/>
    <w:rsid w:val="3C5D3A80"/>
    <w:rsid w:val="3CA9F81E"/>
    <w:rsid w:val="3CD3CBE3"/>
    <w:rsid w:val="3CE98454"/>
    <w:rsid w:val="3D0395C8"/>
    <w:rsid w:val="3D115DA4"/>
    <w:rsid w:val="3D223965"/>
    <w:rsid w:val="3D2CDFB8"/>
    <w:rsid w:val="3D3C443F"/>
    <w:rsid w:val="3D93560D"/>
    <w:rsid w:val="3D982791"/>
    <w:rsid w:val="3DBD828E"/>
    <w:rsid w:val="3DDA4FF2"/>
    <w:rsid w:val="3DEC9A09"/>
    <w:rsid w:val="3E25382C"/>
    <w:rsid w:val="3E37DB1B"/>
    <w:rsid w:val="3E43F08B"/>
    <w:rsid w:val="3E48B7A5"/>
    <w:rsid w:val="3E63C63F"/>
    <w:rsid w:val="3EBD70FF"/>
    <w:rsid w:val="3EC5D7CE"/>
    <w:rsid w:val="3EE3D4FA"/>
    <w:rsid w:val="3F05DAE1"/>
    <w:rsid w:val="3F198C5B"/>
    <w:rsid w:val="3F33FE73"/>
    <w:rsid w:val="3F58BCC7"/>
    <w:rsid w:val="3F5FEDEC"/>
    <w:rsid w:val="3F6809DA"/>
    <w:rsid w:val="3FC2BF6B"/>
    <w:rsid w:val="3FCA5C09"/>
    <w:rsid w:val="3FD37BB5"/>
    <w:rsid w:val="4007D42A"/>
    <w:rsid w:val="40282221"/>
    <w:rsid w:val="40545B6A"/>
    <w:rsid w:val="408A5DCE"/>
    <w:rsid w:val="40C12146"/>
    <w:rsid w:val="40CA7760"/>
    <w:rsid w:val="413083D0"/>
    <w:rsid w:val="4151798E"/>
    <w:rsid w:val="416C058A"/>
    <w:rsid w:val="41DEE039"/>
    <w:rsid w:val="41E43E0F"/>
    <w:rsid w:val="42005EFC"/>
    <w:rsid w:val="4292D7E5"/>
    <w:rsid w:val="4294EE29"/>
    <w:rsid w:val="42AB719D"/>
    <w:rsid w:val="42C78742"/>
    <w:rsid w:val="42D01445"/>
    <w:rsid w:val="42D02C70"/>
    <w:rsid w:val="4300289F"/>
    <w:rsid w:val="43080777"/>
    <w:rsid w:val="43137414"/>
    <w:rsid w:val="431E73F8"/>
    <w:rsid w:val="43520C3F"/>
    <w:rsid w:val="435F5B85"/>
    <w:rsid w:val="43655B89"/>
    <w:rsid w:val="438563B7"/>
    <w:rsid w:val="43A8BBD7"/>
    <w:rsid w:val="43C7B18D"/>
    <w:rsid w:val="43FBCEF8"/>
    <w:rsid w:val="4411B4E0"/>
    <w:rsid w:val="44394F87"/>
    <w:rsid w:val="4443C7F8"/>
    <w:rsid w:val="444B63D9"/>
    <w:rsid w:val="444C45B1"/>
    <w:rsid w:val="445687AE"/>
    <w:rsid w:val="4459B1B0"/>
    <w:rsid w:val="448624D1"/>
    <w:rsid w:val="448CDA66"/>
    <w:rsid w:val="4493C00C"/>
    <w:rsid w:val="44C400E3"/>
    <w:rsid w:val="44D7A22D"/>
    <w:rsid w:val="44F3E4C6"/>
    <w:rsid w:val="4508FB73"/>
    <w:rsid w:val="45153F19"/>
    <w:rsid w:val="45309544"/>
    <w:rsid w:val="4561BE41"/>
    <w:rsid w:val="458FF0EB"/>
    <w:rsid w:val="45B2F66E"/>
    <w:rsid w:val="45F07C40"/>
    <w:rsid w:val="4633151F"/>
    <w:rsid w:val="4633EE3D"/>
    <w:rsid w:val="4638FA99"/>
    <w:rsid w:val="464B1771"/>
    <w:rsid w:val="4695FBCB"/>
    <w:rsid w:val="46A71327"/>
    <w:rsid w:val="46BF5171"/>
    <w:rsid w:val="46C9B03B"/>
    <w:rsid w:val="46DE3A29"/>
    <w:rsid w:val="46FC18FA"/>
    <w:rsid w:val="46FE7B37"/>
    <w:rsid w:val="470F6955"/>
    <w:rsid w:val="471A4FD5"/>
    <w:rsid w:val="47216C7D"/>
    <w:rsid w:val="472AD535"/>
    <w:rsid w:val="474064A2"/>
    <w:rsid w:val="4749690D"/>
    <w:rsid w:val="47C2378F"/>
    <w:rsid w:val="47C940E7"/>
    <w:rsid w:val="47CA5A49"/>
    <w:rsid w:val="47DFB2A1"/>
    <w:rsid w:val="47EAAA52"/>
    <w:rsid w:val="47F245EA"/>
    <w:rsid w:val="47FA3E41"/>
    <w:rsid w:val="47FF4FC1"/>
    <w:rsid w:val="480FB769"/>
    <w:rsid w:val="481F4960"/>
    <w:rsid w:val="482C14B4"/>
    <w:rsid w:val="482FC1A3"/>
    <w:rsid w:val="4831F674"/>
    <w:rsid w:val="48604897"/>
    <w:rsid w:val="486B88AB"/>
    <w:rsid w:val="48761AA1"/>
    <w:rsid w:val="488A955B"/>
    <w:rsid w:val="48B922DD"/>
    <w:rsid w:val="48C87AE3"/>
    <w:rsid w:val="48F0913A"/>
    <w:rsid w:val="48FDA3C2"/>
    <w:rsid w:val="4914697A"/>
    <w:rsid w:val="493EFEAD"/>
    <w:rsid w:val="49664273"/>
    <w:rsid w:val="4970385D"/>
    <w:rsid w:val="4971BE37"/>
    <w:rsid w:val="49C67D23"/>
    <w:rsid w:val="49C86088"/>
    <w:rsid w:val="49D9D946"/>
    <w:rsid w:val="49DD4991"/>
    <w:rsid w:val="49F4088C"/>
    <w:rsid w:val="49FC0C63"/>
    <w:rsid w:val="4A3DB83F"/>
    <w:rsid w:val="4A46A79C"/>
    <w:rsid w:val="4A7E2EAE"/>
    <w:rsid w:val="4A824BBD"/>
    <w:rsid w:val="4AA487DB"/>
    <w:rsid w:val="4AE2378C"/>
    <w:rsid w:val="4AEE0D20"/>
    <w:rsid w:val="4AFA57C7"/>
    <w:rsid w:val="4B098A40"/>
    <w:rsid w:val="4B29BF8E"/>
    <w:rsid w:val="4B4F860C"/>
    <w:rsid w:val="4B5B23D3"/>
    <w:rsid w:val="4B717D33"/>
    <w:rsid w:val="4B894B88"/>
    <w:rsid w:val="4B8F51C5"/>
    <w:rsid w:val="4BA6E6E2"/>
    <w:rsid w:val="4BF297D3"/>
    <w:rsid w:val="4C0440A7"/>
    <w:rsid w:val="4C0B6FF0"/>
    <w:rsid w:val="4C39E02E"/>
    <w:rsid w:val="4C3DF0F9"/>
    <w:rsid w:val="4C96D8C7"/>
    <w:rsid w:val="4C98C876"/>
    <w:rsid w:val="4C99C4BA"/>
    <w:rsid w:val="4CB0540D"/>
    <w:rsid w:val="4CB6B05B"/>
    <w:rsid w:val="4D0B3292"/>
    <w:rsid w:val="4D202A6A"/>
    <w:rsid w:val="4D3B81FE"/>
    <w:rsid w:val="4D607704"/>
    <w:rsid w:val="4D772DBB"/>
    <w:rsid w:val="4DCCF315"/>
    <w:rsid w:val="4E18FE16"/>
    <w:rsid w:val="4E2B360C"/>
    <w:rsid w:val="4E354765"/>
    <w:rsid w:val="4E496CCF"/>
    <w:rsid w:val="4E51963E"/>
    <w:rsid w:val="4E685CCC"/>
    <w:rsid w:val="4E82266E"/>
    <w:rsid w:val="4E8720B8"/>
    <w:rsid w:val="4EA5C3D4"/>
    <w:rsid w:val="4EADA0CA"/>
    <w:rsid w:val="4EBBC3A2"/>
    <w:rsid w:val="4EEF9FF4"/>
    <w:rsid w:val="4EF9B92D"/>
    <w:rsid w:val="4EFCCBD3"/>
    <w:rsid w:val="4F1767E0"/>
    <w:rsid w:val="4F2E3C9B"/>
    <w:rsid w:val="4F73F348"/>
    <w:rsid w:val="4F7CF191"/>
    <w:rsid w:val="4F7FEDA3"/>
    <w:rsid w:val="4F9585A6"/>
    <w:rsid w:val="4FAF3532"/>
    <w:rsid w:val="4FB6FA25"/>
    <w:rsid w:val="4FCB26C6"/>
    <w:rsid w:val="4FD1A487"/>
    <w:rsid w:val="4FF40D67"/>
    <w:rsid w:val="5033A788"/>
    <w:rsid w:val="5069368F"/>
    <w:rsid w:val="50708103"/>
    <w:rsid w:val="5077C5F8"/>
    <w:rsid w:val="507822AC"/>
    <w:rsid w:val="5083B313"/>
    <w:rsid w:val="509A144F"/>
    <w:rsid w:val="50A28E13"/>
    <w:rsid w:val="50F69A94"/>
    <w:rsid w:val="513032C3"/>
    <w:rsid w:val="515AD817"/>
    <w:rsid w:val="517B4505"/>
    <w:rsid w:val="51B9250B"/>
    <w:rsid w:val="51CD14DF"/>
    <w:rsid w:val="520710C4"/>
    <w:rsid w:val="5225F84F"/>
    <w:rsid w:val="525A1AFB"/>
    <w:rsid w:val="52626D13"/>
    <w:rsid w:val="5295BC1B"/>
    <w:rsid w:val="52A92686"/>
    <w:rsid w:val="52AF0E62"/>
    <w:rsid w:val="52C10C36"/>
    <w:rsid w:val="52C6397F"/>
    <w:rsid w:val="52D584AD"/>
    <w:rsid w:val="52DBB1FD"/>
    <w:rsid w:val="53026696"/>
    <w:rsid w:val="5321F18C"/>
    <w:rsid w:val="53583139"/>
    <w:rsid w:val="5365434C"/>
    <w:rsid w:val="5375341D"/>
    <w:rsid w:val="53824347"/>
    <w:rsid w:val="539FEEE7"/>
    <w:rsid w:val="53B73A22"/>
    <w:rsid w:val="53CEC6C3"/>
    <w:rsid w:val="53E7D2A7"/>
    <w:rsid w:val="546E2215"/>
    <w:rsid w:val="5486972C"/>
    <w:rsid w:val="549E0934"/>
    <w:rsid w:val="54A661C8"/>
    <w:rsid w:val="54F28AD4"/>
    <w:rsid w:val="54F2B49E"/>
    <w:rsid w:val="54FB7AD0"/>
    <w:rsid w:val="54FDA816"/>
    <w:rsid w:val="550226FB"/>
    <w:rsid w:val="551AF648"/>
    <w:rsid w:val="551E7072"/>
    <w:rsid w:val="55337D35"/>
    <w:rsid w:val="554184A3"/>
    <w:rsid w:val="555F3155"/>
    <w:rsid w:val="5579ADBA"/>
    <w:rsid w:val="558727F0"/>
    <w:rsid w:val="5589C925"/>
    <w:rsid w:val="5591B7FB"/>
    <w:rsid w:val="55B7508F"/>
    <w:rsid w:val="55D6FDA3"/>
    <w:rsid w:val="55F89055"/>
    <w:rsid w:val="5602A7CA"/>
    <w:rsid w:val="5619F19B"/>
    <w:rsid w:val="5656E8C3"/>
    <w:rsid w:val="565E6C43"/>
    <w:rsid w:val="5690961A"/>
    <w:rsid w:val="56A81906"/>
    <w:rsid w:val="56B9249C"/>
    <w:rsid w:val="56C79350"/>
    <w:rsid w:val="56D66712"/>
    <w:rsid w:val="56E98A80"/>
    <w:rsid w:val="5740A5AD"/>
    <w:rsid w:val="575AB5C1"/>
    <w:rsid w:val="5761ED16"/>
    <w:rsid w:val="57A4E4A0"/>
    <w:rsid w:val="57AD097D"/>
    <w:rsid w:val="57CFC9F1"/>
    <w:rsid w:val="57D51B5B"/>
    <w:rsid w:val="57D5A857"/>
    <w:rsid w:val="57ED0FEF"/>
    <w:rsid w:val="584DA90F"/>
    <w:rsid w:val="5871C5E4"/>
    <w:rsid w:val="58A0ACC1"/>
    <w:rsid w:val="591AAEEE"/>
    <w:rsid w:val="59332855"/>
    <w:rsid w:val="593AB337"/>
    <w:rsid w:val="595100ED"/>
    <w:rsid w:val="597B6E61"/>
    <w:rsid w:val="59926089"/>
    <w:rsid w:val="59992F93"/>
    <w:rsid w:val="59A4A87F"/>
    <w:rsid w:val="59C22649"/>
    <w:rsid w:val="59FDB795"/>
    <w:rsid w:val="5A04AB86"/>
    <w:rsid w:val="5A1510DD"/>
    <w:rsid w:val="5A433673"/>
    <w:rsid w:val="5A441008"/>
    <w:rsid w:val="5A8AC2E0"/>
    <w:rsid w:val="5AA0F9C9"/>
    <w:rsid w:val="5AFAAC67"/>
    <w:rsid w:val="5B064EC9"/>
    <w:rsid w:val="5B15F385"/>
    <w:rsid w:val="5B3FF1AA"/>
    <w:rsid w:val="5B79FD65"/>
    <w:rsid w:val="5B7B0293"/>
    <w:rsid w:val="5B8D7CE3"/>
    <w:rsid w:val="5B948812"/>
    <w:rsid w:val="5B9C411C"/>
    <w:rsid w:val="5BD427A7"/>
    <w:rsid w:val="5C3240CE"/>
    <w:rsid w:val="5C49BA2F"/>
    <w:rsid w:val="5C8EBE8B"/>
    <w:rsid w:val="5CB98797"/>
    <w:rsid w:val="5CFCAE94"/>
    <w:rsid w:val="5D78054E"/>
    <w:rsid w:val="5D8B3945"/>
    <w:rsid w:val="5D90385E"/>
    <w:rsid w:val="5D9BF2BE"/>
    <w:rsid w:val="5DB0A65A"/>
    <w:rsid w:val="5DBA8586"/>
    <w:rsid w:val="5DEC89E9"/>
    <w:rsid w:val="5E0D92F5"/>
    <w:rsid w:val="5E41C1D3"/>
    <w:rsid w:val="5E7D2227"/>
    <w:rsid w:val="5E88508C"/>
    <w:rsid w:val="5E94591B"/>
    <w:rsid w:val="5E9B5FAE"/>
    <w:rsid w:val="5EC4989B"/>
    <w:rsid w:val="5EC4A686"/>
    <w:rsid w:val="5EE1341B"/>
    <w:rsid w:val="5F1928D4"/>
    <w:rsid w:val="5F1AD707"/>
    <w:rsid w:val="5F422361"/>
    <w:rsid w:val="5F63A509"/>
    <w:rsid w:val="5F7C7B3B"/>
    <w:rsid w:val="5F9B50DB"/>
    <w:rsid w:val="5FC27280"/>
    <w:rsid w:val="5FD151E2"/>
    <w:rsid w:val="5FE5C2F4"/>
    <w:rsid w:val="5FF0065D"/>
    <w:rsid w:val="601A14FA"/>
    <w:rsid w:val="601D7BBC"/>
    <w:rsid w:val="60537817"/>
    <w:rsid w:val="6068352E"/>
    <w:rsid w:val="607D6C24"/>
    <w:rsid w:val="608D27E7"/>
    <w:rsid w:val="60C050EE"/>
    <w:rsid w:val="60C79128"/>
    <w:rsid w:val="60CF1689"/>
    <w:rsid w:val="60DE9A96"/>
    <w:rsid w:val="6152A575"/>
    <w:rsid w:val="616382F5"/>
    <w:rsid w:val="6168F23F"/>
    <w:rsid w:val="61B318F6"/>
    <w:rsid w:val="61F0AF23"/>
    <w:rsid w:val="620955EE"/>
    <w:rsid w:val="622C297C"/>
    <w:rsid w:val="623C37EC"/>
    <w:rsid w:val="6261A8BB"/>
    <w:rsid w:val="6266E94F"/>
    <w:rsid w:val="62BC14DE"/>
    <w:rsid w:val="62F53FE0"/>
    <w:rsid w:val="62FA92C3"/>
    <w:rsid w:val="63160184"/>
    <w:rsid w:val="635C665F"/>
    <w:rsid w:val="6362949D"/>
    <w:rsid w:val="6388B808"/>
    <w:rsid w:val="63A59AB8"/>
    <w:rsid w:val="63A6B231"/>
    <w:rsid w:val="63B4D1F9"/>
    <w:rsid w:val="63BA05CF"/>
    <w:rsid w:val="63C462D2"/>
    <w:rsid w:val="63C82D30"/>
    <w:rsid w:val="63E03738"/>
    <w:rsid w:val="63F174D6"/>
    <w:rsid w:val="64012087"/>
    <w:rsid w:val="643723BE"/>
    <w:rsid w:val="643C396A"/>
    <w:rsid w:val="64478244"/>
    <w:rsid w:val="644F179D"/>
    <w:rsid w:val="64812966"/>
    <w:rsid w:val="64B48ACD"/>
    <w:rsid w:val="64F0281E"/>
    <w:rsid w:val="65024FF8"/>
    <w:rsid w:val="65230DE8"/>
    <w:rsid w:val="6541A35E"/>
    <w:rsid w:val="655A6805"/>
    <w:rsid w:val="6565D71D"/>
    <w:rsid w:val="658F1A4C"/>
    <w:rsid w:val="65A59A2B"/>
    <w:rsid w:val="65A80DC8"/>
    <w:rsid w:val="65E7ED2F"/>
    <w:rsid w:val="65F45C6A"/>
    <w:rsid w:val="660998FB"/>
    <w:rsid w:val="66316A01"/>
    <w:rsid w:val="66429F31"/>
    <w:rsid w:val="6642E627"/>
    <w:rsid w:val="66471A62"/>
    <w:rsid w:val="6654B3E8"/>
    <w:rsid w:val="666360A7"/>
    <w:rsid w:val="66A0DF09"/>
    <w:rsid w:val="66A476C3"/>
    <w:rsid w:val="66D76AE8"/>
    <w:rsid w:val="66E7E08B"/>
    <w:rsid w:val="66F252D1"/>
    <w:rsid w:val="66F6A670"/>
    <w:rsid w:val="673650ED"/>
    <w:rsid w:val="673C0079"/>
    <w:rsid w:val="674017AF"/>
    <w:rsid w:val="6746C3E9"/>
    <w:rsid w:val="676DDC66"/>
    <w:rsid w:val="679307CD"/>
    <w:rsid w:val="67A80BC5"/>
    <w:rsid w:val="67BB38DE"/>
    <w:rsid w:val="680D1099"/>
    <w:rsid w:val="686E34AB"/>
    <w:rsid w:val="689B3CA0"/>
    <w:rsid w:val="68A6FCBF"/>
    <w:rsid w:val="68C736A0"/>
    <w:rsid w:val="68CEFB2B"/>
    <w:rsid w:val="68D068ED"/>
    <w:rsid w:val="69004E44"/>
    <w:rsid w:val="690821A6"/>
    <w:rsid w:val="690F476E"/>
    <w:rsid w:val="6942CD72"/>
    <w:rsid w:val="6993D5FC"/>
    <w:rsid w:val="69B347F8"/>
    <w:rsid w:val="69B61872"/>
    <w:rsid w:val="69C2002D"/>
    <w:rsid w:val="69D8F4E6"/>
    <w:rsid w:val="69E00A8F"/>
    <w:rsid w:val="6A0176A6"/>
    <w:rsid w:val="6A297D0A"/>
    <w:rsid w:val="6A51809C"/>
    <w:rsid w:val="6A8A7349"/>
    <w:rsid w:val="6A98EAF2"/>
    <w:rsid w:val="6ABCE7B3"/>
    <w:rsid w:val="6AC536BD"/>
    <w:rsid w:val="6ACA5D8A"/>
    <w:rsid w:val="6ACDD2B5"/>
    <w:rsid w:val="6AD378C7"/>
    <w:rsid w:val="6AF865BA"/>
    <w:rsid w:val="6AFC66A8"/>
    <w:rsid w:val="6B044D31"/>
    <w:rsid w:val="6B218AF2"/>
    <w:rsid w:val="6B3E0F68"/>
    <w:rsid w:val="6B47F94F"/>
    <w:rsid w:val="6B485AA8"/>
    <w:rsid w:val="6B5B5AED"/>
    <w:rsid w:val="6B5B9076"/>
    <w:rsid w:val="6B6E8B6E"/>
    <w:rsid w:val="6B820B54"/>
    <w:rsid w:val="6BA00CD7"/>
    <w:rsid w:val="6BAB1024"/>
    <w:rsid w:val="6BB4A9B0"/>
    <w:rsid w:val="6BBD276A"/>
    <w:rsid w:val="6BC37884"/>
    <w:rsid w:val="6BCDB877"/>
    <w:rsid w:val="6BE11C9A"/>
    <w:rsid w:val="6BEFE540"/>
    <w:rsid w:val="6BFC5F97"/>
    <w:rsid w:val="6C049715"/>
    <w:rsid w:val="6C05C336"/>
    <w:rsid w:val="6C18208F"/>
    <w:rsid w:val="6C1A9532"/>
    <w:rsid w:val="6C278723"/>
    <w:rsid w:val="6C380A1D"/>
    <w:rsid w:val="6C49A428"/>
    <w:rsid w:val="6C543B32"/>
    <w:rsid w:val="6C62034D"/>
    <w:rsid w:val="6C9FC682"/>
    <w:rsid w:val="6CAEEC9B"/>
    <w:rsid w:val="6CC25860"/>
    <w:rsid w:val="6CC6B3A5"/>
    <w:rsid w:val="6CE4DDA2"/>
    <w:rsid w:val="6CFF83F4"/>
    <w:rsid w:val="6D08353D"/>
    <w:rsid w:val="6D19176E"/>
    <w:rsid w:val="6D3512E8"/>
    <w:rsid w:val="6D4845EF"/>
    <w:rsid w:val="6DB02DEE"/>
    <w:rsid w:val="6DBEFD81"/>
    <w:rsid w:val="6DEF508C"/>
    <w:rsid w:val="6E009B94"/>
    <w:rsid w:val="6E0C3E36"/>
    <w:rsid w:val="6E161BB1"/>
    <w:rsid w:val="6E23AC16"/>
    <w:rsid w:val="6E2B466F"/>
    <w:rsid w:val="6E59E76E"/>
    <w:rsid w:val="6E86D57D"/>
    <w:rsid w:val="6EA7A856"/>
    <w:rsid w:val="6EB140C1"/>
    <w:rsid w:val="6EB74810"/>
    <w:rsid w:val="6EBD9848"/>
    <w:rsid w:val="6EDCEAE8"/>
    <w:rsid w:val="6EDE7E55"/>
    <w:rsid w:val="6EE36769"/>
    <w:rsid w:val="6F0FAD0D"/>
    <w:rsid w:val="6F1F1E68"/>
    <w:rsid w:val="6F2529EE"/>
    <w:rsid w:val="6F7EF6DA"/>
    <w:rsid w:val="6F87DA57"/>
    <w:rsid w:val="6FA9C6FE"/>
    <w:rsid w:val="6FDBD624"/>
    <w:rsid w:val="6FED39E7"/>
    <w:rsid w:val="700339D4"/>
    <w:rsid w:val="701124E4"/>
    <w:rsid w:val="701246F5"/>
    <w:rsid w:val="7024C440"/>
    <w:rsid w:val="70568E36"/>
    <w:rsid w:val="708E9F0E"/>
    <w:rsid w:val="709F1494"/>
    <w:rsid w:val="70A252E2"/>
    <w:rsid w:val="70C6099E"/>
    <w:rsid w:val="70CC446C"/>
    <w:rsid w:val="70F4F7F7"/>
    <w:rsid w:val="7120356A"/>
    <w:rsid w:val="712D0CAF"/>
    <w:rsid w:val="716A09E3"/>
    <w:rsid w:val="718CA207"/>
    <w:rsid w:val="719168FD"/>
    <w:rsid w:val="719F352C"/>
    <w:rsid w:val="71B255F6"/>
    <w:rsid w:val="71BA64AC"/>
    <w:rsid w:val="71DBAB53"/>
    <w:rsid w:val="71E89EC7"/>
    <w:rsid w:val="71EDBECD"/>
    <w:rsid w:val="71F2C10B"/>
    <w:rsid w:val="720101B5"/>
    <w:rsid w:val="721D394E"/>
    <w:rsid w:val="721F4CFC"/>
    <w:rsid w:val="725E15A6"/>
    <w:rsid w:val="72729102"/>
    <w:rsid w:val="72788539"/>
    <w:rsid w:val="727BE393"/>
    <w:rsid w:val="72876E20"/>
    <w:rsid w:val="72ECD32D"/>
    <w:rsid w:val="72F136EB"/>
    <w:rsid w:val="7302CFED"/>
    <w:rsid w:val="734C355A"/>
    <w:rsid w:val="73578A7D"/>
    <w:rsid w:val="73CFCC95"/>
    <w:rsid w:val="73D904A6"/>
    <w:rsid w:val="73FB5157"/>
    <w:rsid w:val="7410482F"/>
    <w:rsid w:val="74284341"/>
    <w:rsid w:val="74328B7D"/>
    <w:rsid w:val="7434754D"/>
    <w:rsid w:val="7445C6DB"/>
    <w:rsid w:val="74498869"/>
    <w:rsid w:val="74577513"/>
    <w:rsid w:val="7484E0CE"/>
    <w:rsid w:val="748F8D1F"/>
    <w:rsid w:val="74A18140"/>
    <w:rsid w:val="74AF4382"/>
    <w:rsid w:val="74BAE4F4"/>
    <w:rsid w:val="74BD4105"/>
    <w:rsid w:val="74FB9675"/>
    <w:rsid w:val="74FE7065"/>
    <w:rsid w:val="752D2CC4"/>
    <w:rsid w:val="7536BDE5"/>
    <w:rsid w:val="753F27AD"/>
    <w:rsid w:val="754E67BF"/>
    <w:rsid w:val="75526F96"/>
    <w:rsid w:val="7573304E"/>
    <w:rsid w:val="75AF5D0F"/>
    <w:rsid w:val="75B48BFA"/>
    <w:rsid w:val="75C29466"/>
    <w:rsid w:val="75CA9D96"/>
    <w:rsid w:val="760D84BA"/>
    <w:rsid w:val="7635E8B9"/>
    <w:rsid w:val="764A434D"/>
    <w:rsid w:val="764C51C5"/>
    <w:rsid w:val="76542345"/>
    <w:rsid w:val="766E345E"/>
    <w:rsid w:val="76773D28"/>
    <w:rsid w:val="76860784"/>
    <w:rsid w:val="7696DE7F"/>
    <w:rsid w:val="76B66FD8"/>
    <w:rsid w:val="76CBD61C"/>
    <w:rsid w:val="76D9705F"/>
    <w:rsid w:val="76E46623"/>
    <w:rsid w:val="7712C18E"/>
    <w:rsid w:val="77244210"/>
    <w:rsid w:val="77586CDE"/>
    <w:rsid w:val="77637759"/>
    <w:rsid w:val="7775ADE8"/>
    <w:rsid w:val="777C2D8D"/>
    <w:rsid w:val="778DAA7A"/>
    <w:rsid w:val="779065B8"/>
    <w:rsid w:val="7791BC5B"/>
    <w:rsid w:val="77923F22"/>
    <w:rsid w:val="7799F868"/>
    <w:rsid w:val="77AAA93B"/>
    <w:rsid w:val="77B99C47"/>
    <w:rsid w:val="77DBCA41"/>
    <w:rsid w:val="77EE4C2B"/>
    <w:rsid w:val="77FF43ED"/>
    <w:rsid w:val="7842ADD7"/>
    <w:rsid w:val="78A70281"/>
    <w:rsid w:val="78D693EA"/>
    <w:rsid w:val="78DA67B9"/>
    <w:rsid w:val="78E82327"/>
    <w:rsid w:val="7907316B"/>
    <w:rsid w:val="7915472B"/>
    <w:rsid w:val="7940645C"/>
    <w:rsid w:val="7976ACDA"/>
    <w:rsid w:val="7993BBF7"/>
    <w:rsid w:val="79962E46"/>
    <w:rsid w:val="79977C15"/>
    <w:rsid w:val="79BDD3ED"/>
    <w:rsid w:val="79CD63E6"/>
    <w:rsid w:val="79DFF354"/>
    <w:rsid w:val="79E5CB22"/>
    <w:rsid w:val="7A310CE5"/>
    <w:rsid w:val="7A7A8D1D"/>
    <w:rsid w:val="7AA696F5"/>
    <w:rsid w:val="7ACC371A"/>
    <w:rsid w:val="7B03D834"/>
    <w:rsid w:val="7B676C87"/>
    <w:rsid w:val="7B7DCF02"/>
    <w:rsid w:val="7B8FB6E8"/>
    <w:rsid w:val="7B987BE7"/>
    <w:rsid w:val="7BAB0ACB"/>
    <w:rsid w:val="7BC77806"/>
    <w:rsid w:val="7BDB5550"/>
    <w:rsid w:val="7BFA2439"/>
    <w:rsid w:val="7C0FF217"/>
    <w:rsid w:val="7C268975"/>
    <w:rsid w:val="7C3564DA"/>
    <w:rsid w:val="7C64A46D"/>
    <w:rsid w:val="7C69EEC7"/>
    <w:rsid w:val="7C7385C2"/>
    <w:rsid w:val="7C88EFB9"/>
    <w:rsid w:val="7CA2C323"/>
    <w:rsid w:val="7CC3D85B"/>
    <w:rsid w:val="7CD47617"/>
    <w:rsid w:val="7CDD3470"/>
    <w:rsid w:val="7D074307"/>
    <w:rsid w:val="7D0CB43D"/>
    <w:rsid w:val="7D346099"/>
    <w:rsid w:val="7D392730"/>
    <w:rsid w:val="7D527EF6"/>
    <w:rsid w:val="7D5A5887"/>
    <w:rsid w:val="7D72F270"/>
    <w:rsid w:val="7D8302FB"/>
    <w:rsid w:val="7DC8673A"/>
    <w:rsid w:val="7DD12246"/>
    <w:rsid w:val="7DD5D6F9"/>
    <w:rsid w:val="7E14666A"/>
    <w:rsid w:val="7E1C6BE1"/>
    <w:rsid w:val="7E2A60D6"/>
    <w:rsid w:val="7E4829A4"/>
    <w:rsid w:val="7E51C474"/>
    <w:rsid w:val="7E591FE0"/>
    <w:rsid w:val="7E6BFAA7"/>
    <w:rsid w:val="7E7DCCA6"/>
    <w:rsid w:val="7E98DBB3"/>
    <w:rsid w:val="7EA8ABC6"/>
    <w:rsid w:val="7ECD6EB7"/>
    <w:rsid w:val="7F02CEC3"/>
    <w:rsid w:val="7F149DFF"/>
    <w:rsid w:val="7F1E117E"/>
    <w:rsid w:val="7F4B120C"/>
    <w:rsid w:val="7F51DDC4"/>
    <w:rsid w:val="7F5405E7"/>
    <w:rsid w:val="7F625BB8"/>
    <w:rsid w:val="7F6D3247"/>
    <w:rsid w:val="7F6DB308"/>
    <w:rsid w:val="7F729738"/>
    <w:rsid w:val="7F950BA8"/>
    <w:rsid w:val="7FC135B6"/>
    <w:rsid w:val="7FEF6C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5171"/>
  <w15:chartTrackingRefBased/>
  <w15:docId w15:val="{BDAC1B16-D1BE-0244-9FA6-6877B059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7221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72215D3"/>
    <w:pPr>
      <w:ind w:left="720"/>
      <w:contextualSpacing/>
    </w:pPr>
  </w:style>
  <w:style w:type="paragraph" w:styleId="NoSpacing">
    <w:name w:val="No Spacing"/>
    <w:uiPriority w:val="1"/>
    <w:qFormat/>
    <w:rsid w:val="072215D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Penaloza</dc:creator>
  <cp:keywords/>
  <dc:description/>
  <cp:lastModifiedBy>Gisela Pimentel</cp:lastModifiedBy>
  <cp:revision>2</cp:revision>
  <dcterms:created xsi:type="dcterms:W3CDTF">2026-08-01T00:41:00Z</dcterms:created>
  <dcterms:modified xsi:type="dcterms:W3CDTF">2026-08-01T00:41:00Z</dcterms:modified>
</cp:coreProperties>
</file>